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5DEA8" w14:textId="77777777" w:rsidR="0065782D" w:rsidRPr="0065782D" w:rsidRDefault="0065782D">
      <w:pPr>
        <w:rPr>
          <w:b/>
        </w:rPr>
      </w:pPr>
      <w:r w:rsidRPr="0065782D">
        <w:rPr>
          <w:b/>
        </w:rPr>
        <w:t>WITNESS - ( marturion , Strong's G3142 )</w:t>
      </w:r>
    </w:p>
    <w:p w14:paraId="62F53E5F" w14:textId="77777777" w:rsidR="0065782D" w:rsidRDefault="0065782D">
      <w:r w:rsidRPr="0065782D">
        <w:rPr>
          <w:b/>
        </w:rPr>
        <w:t>Summary:</w:t>
      </w:r>
    </w:p>
    <w:p w14:paraId="56A52585" w14:textId="77777777" w:rsidR="0065782D" w:rsidRDefault="0065782D">
      <w:r>
        <w:t>The Greek word marturion refers to evidence, testimony, or that which furnishes proof, pointing ultimately to a solemn declaration of divine truth. In Matthew 24:14, the gospel of the kingdom shall be preached in all the world as a marturion to all nations, serving as both a gracious proclamation offering salvation and an undeniable testimony that holds a rebellious world accountable before God before the end arrives.</w:t>
      </w:r>
    </w:p>
    <w:p w14:paraId="64361EB0" w14:textId="77777777" w:rsidR="0065782D" w:rsidRDefault="0065782D"/>
    <w:p w14:paraId="54636ED6" w14:textId="77777777" w:rsidR="0065782D" w:rsidRDefault="0065782D">
      <w:r w:rsidRPr="0065782D">
        <w:rPr>
          <w:b/>
        </w:rPr>
        <w:t>Full Study:</w:t>
      </w:r>
    </w:p>
    <w:p w14:paraId="63BA4A7C" w14:textId="77777777" w:rsidR="0065782D" w:rsidRDefault="0065782D"/>
    <w:p w14:paraId="5EDC95B6" w14:textId="77777777" w:rsidR="0065782D" w:rsidRPr="0065782D" w:rsidRDefault="0065782D">
      <w:pPr>
        <w:rPr>
          <w:b/>
        </w:rPr>
      </w:pPr>
      <w:r w:rsidRPr="0065782D">
        <w:rPr>
          <w:b/>
        </w:rPr>
        <w:t>1. Word Picture / Background</w:t>
      </w:r>
    </w:p>
    <w:p w14:paraId="715F3CD5" w14:textId="77777777" w:rsidR="0065782D" w:rsidRDefault="0065782D">
      <w:r>
        <w:t>- The root behind marturion is connected to the concept of bearing testimony, often in a legal or public setting where a person speaks what they have seen, heard, or experienced firsthand.</w:t>
      </w:r>
    </w:p>
    <w:p w14:paraId="3EB11BE2" w14:textId="77777777" w:rsidR="0065782D" w:rsidRDefault="0065782D">
      <w:r>
        <w:t>- In the ancient Greco-Roman world, a martus (witness) was someone who testified in a court of law, frequently at great personal cost. By New Testament times, this terminology was elevated to describe those who testify to the person and work of Jesus Christ, eventually giving rise to our English word "martyr."</w:t>
      </w:r>
    </w:p>
    <w:p w14:paraId="2A1769A4" w14:textId="77777777" w:rsidR="0065782D" w:rsidRDefault="0065782D">
      <w:r>
        <w:t>- In biblical usage, a marturion can describe the objective evidence given, the record left behind, or the testimony spoken by believers whose lives and words bear public witness to the reality of God.</w:t>
      </w:r>
    </w:p>
    <w:p w14:paraId="2E548C60" w14:textId="77777777" w:rsidR="0065782D" w:rsidRDefault="0065782D"/>
    <w:p w14:paraId="3F20313D" w14:textId="77777777" w:rsidR="0065782D" w:rsidRPr="0065782D" w:rsidRDefault="0065782D">
      <w:pPr>
        <w:rPr>
          <w:b/>
        </w:rPr>
      </w:pPr>
      <w:r w:rsidRPr="0065782D">
        <w:rPr>
          <w:b/>
        </w:rPr>
        <w:t>2. Meaning / Lexical Definition</w:t>
      </w:r>
    </w:p>
    <w:p w14:paraId="7054151F" w14:textId="77777777" w:rsidR="0065782D" w:rsidRDefault="0065782D">
      <w:r>
        <w:t>- Marturion (noun) means testimony, evidence, proof, or a witness.</w:t>
      </w:r>
    </w:p>
    <w:p w14:paraId="7B1BA7FC" w14:textId="77777777" w:rsidR="0065782D" w:rsidRDefault="0065782D">
      <w:r>
        <w:t>- It denotes objective testimony that establishes a fact or truth, as well as the active declaration of that truth to others.</w:t>
      </w:r>
    </w:p>
    <w:p w14:paraId="2ECC27EA" w14:textId="77777777" w:rsidR="0065782D" w:rsidRDefault="0065782D">
      <w:r>
        <w:t>- Lexically, it emphasizes the reliability and solemn nature of the message being delivered—not mere human opinion, but a testimony rooted in divine revelation.</w:t>
      </w:r>
    </w:p>
    <w:p w14:paraId="270B2727" w14:textId="77777777" w:rsidR="0065782D" w:rsidRDefault="0065782D"/>
    <w:p w14:paraId="33BC484E" w14:textId="77777777" w:rsidR="0065782D" w:rsidRPr="0065782D" w:rsidRDefault="0065782D">
      <w:pPr>
        <w:rPr>
          <w:b/>
        </w:rPr>
      </w:pPr>
      <w:r w:rsidRPr="0065782D">
        <w:rPr>
          <w:b/>
        </w:rPr>
        <w:t>3. Usage and Word Pictures</w:t>
      </w:r>
    </w:p>
    <w:p w14:paraId="6DFACB17" w14:textId="77777777" w:rsidR="0065782D" w:rsidRDefault="0065782D">
      <w:r>
        <w:t>- Throughout the New Testament, marturion frequently describes the message of the gospel viewed as God’s official testimony concerning His Son.</w:t>
      </w:r>
    </w:p>
    <w:p w14:paraId="6257B399" w14:textId="77777777" w:rsidR="0065782D" w:rsidRDefault="0065782D">
      <w:r>
        <w:t>- It carries the weight of a solemn warning or appeal. When the truth is spoken, it acts as a silent or spoken witness that confronts the conscience of the hearer.</w:t>
      </w:r>
    </w:p>
    <w:p w14:paraId="31CC5B9E" w14:textId="77777777" w:rsidR="0065782D" w:rsidRDefault="0065782D">
      <w:r>
        <w:t>- In prophetic contexts, the presentation of this testimony is an act of universal witness, ensuring that no nation can claim total ignorance of God's gracious offer of redemption.</w:t>
      </w:r>
    </w:p>
    <w:p w14:paraId="40245E0D" w14:textId="77777777" w:rsidR="0065782D" w:rsidRDefault="0065782D"/>
    <w:p w14:paraId="76B912C5" w14:textId="77777777" w:rsidR="0065782D" w:rsidRPr="0065782D" w:rsidRDefault="0065782D">
      <w:pPr>
        <w:rPr>
          <w:b/>
        </w:rPr>
      </w:pPr>
      <w:r w:rsidRPr="0065782D">
        <w:rPr>
          <w:b/>
        </w:rPr>
        <w:t>4. Theological Implications</w:t>
      </w:r>
    </w:p>
    <w:p w14:paraId="104A31DF" w14:textId="77777777" w:rsidR="0065782D" w:rsidRDefault="0065782D">
      <w:r>
        <w:t>- The gospel is never presented merely as a philosophical option, but as authoritative divine testimony (marturion) that demands a verdict.</w:t>
      </w:r>
    </w:p>
    <w:p w14:paraId="0479CEC3" w14:textId="77777777" w:rsidR="0065782D" w:rsidRDefault="0065782D">
      <w:r>
        <w:t>- The spread of the gospel to all nations fulfills a divine mandate of witness, establishing the legal and moral reality of God's claims over human history.</w:t>
      </w:r>
    </w:p>
    <w:p w14:paraId="6A2C691A" w14:textId="77777777" w:rsidR="0065782D" w:rsidRDefault="0065782D">
      <w:r>
        <w:t>- The endurance of the church in proclaiming this testimony demonstrates the supernatural power of the indwelling Spirit, bridging the gap between human weakness and eternal divine purpose.</w:t>
      </w:r>
    </w:p>
    <w:p w14:paraId="6BDBDFD1" w14:textId="77777777" w:rsidR="0065782D" w:rsidRDefault="0065782D"/>
    <w:p w14:paraId="6F2FEC40" w14:textId="77777777" w:rsidR="0065782D" w:rsidRPr="0065782D" w:rsidRDefault="0065782D">
      <w:pPr>
        <w:rPr>
          <w:b/>
        </w:rPr>
      </w:pPr>
      <w:r w:rsidRPr="0065782D">
        <w:rPr>
          <w:b/>
        </w:rPr>
        <w:t>5. Contextual Nuance in the Passage</w:t>
      </w:r>
    </w:p>
    <w:p w14:paraId="04C16844" w14:textId="77777777" w:rsidR="0065782D" w:rsidRDefault="0065782D">
      <w:r>
        <w:t>- In Matthew 24:14 ("And this gospel of the kingdom will be preached in all the world as a witness to all nations, and then the end will come"), marturion highlights the purpose of global evangelism prior to the close of the age.</w:t>
      </w:r>
    </w:p>
    <w:p w14:paraId="76E1E6BE" w14:textId="77777777" w:rsidR="0065782D" w:rsidRDefault="0065782D">
      <w:r>
        <w:t>- The gospel goes forth not necessarily to convert every individual, but to function as a definitive testimony (marturion) before the watching world.</w:t>
      </w:r>
    </w:p>
    <w:p w14:paraId="548EF955" w14:textId="77777777" w:rsidR="0065782D" w:rsidRDefault="0065782D">
      <w:r>
        <w:t>- It stands as an ongoing appeal to repentance and a testimony against those who reject God's grace, clearing the way for the righteous judgment of the end times.</w:t>
      </w:r>
    </w:p>
    <w:p w14:paraId="79E816D7" w14:textId="77777777" w:rsidR="0065782D" w:rsidRDefault="0065782D"/>
    <w:p w14:paraId="2733EA24" w14:textId="77777777" w:rsidR="0065782D" w:rsidRPr="0065782D" w:rsidRDefault="0065782D">
      <w:pPr>
        <w:rPr>
          <w:b/>
        </w:rPr>
      </w:pPr>
      <w:r w:rsidRPr="0065782D">
        <w:rPr>
          <w:b/>
        </w:rPr>
        <w:t>6. Key Uses in Other Verses (NKJV)</w:t>
      </w:r>
    </w:p>
    <w:p w14:paraId="392F8C8E" w14:textId="77777777" w:rsidR="0065782D" w:rsidRDefault="0065782D">
      <w:r>
        <w:t>- Mark 1:44 - "And He said to him, 'See that you say nothing to anyone; but go your way, show yourself to the priest, and offer for your cleansing those things which Moses commanded, as a testimony to them.'"</w:t>
      </w:r>
    </w:p>
    <w:p w14:paraId="7AE39E3C" w14:textId="77777777" w:rsidR="0065782D" w:rsidRDefault="0065782D">
      <w:r>
        <w:t>- Luke 21:13 - "But it will turn out for you as an occasion for testimony."</w:t>
      </w:r>
    </w:p>
    <w:p w14:paraId="334DE77D" w14:textId="77777777" w:rsidR="0065782D" w:rsidRDefault="0065782D">
      <w:r>
        <w:t>- James 5:3 - "Your gold and silver are corroded, and their corrosion will be a witness against you and will eat your flesh like fire. You have heaped up treasure in the last days."</w:t>
      </w:r>
    </w:p>
    <w:p w14:paraId="756503D5" w14:textId="77777777" w:rsidR="0065782D" w:rsidRDefault="0065782D">
      <w:r>
        <w:t>- Revelation 15:5 - "After these things I looked, and behold, the temple of the tabernacle of the testimony in heaven was opened."</w:t>
      </w:r>
    </w:p>
    <w:p w14:paraId="1EEEA1B5" w14:textId="77777777" w:rsidR="0065782D" w:rsidRDefault="0065782D"/>
    <w:p w14:paraId="7954BF5E" w14:textId="77777777" w:rsidR="0065782D" w:rsidRPr="0065782D" w:rsidRDefault="0065782D">
      <w:pPr>
        <w:rPr>
          <w:b/>
        </w:rPr>
      </w:pPr>
      <w:r w:rsidRPr="0065782D">
        <w:rPr>
          <w:b/>
        </w:rPr>
        <w:t>7. Other Relevant Insights</w:t>
      </w:r>
    </w:p>
    <w:p w14:paraId="4C863D1A" w14:textId="77777777" w:rsidR="0065782D" w:rsidRDefault="0065782D">
      <w:r>
        <w:t>- The related verb mar-tu-reo and noun mar-tus reinforce that Christian witness is inseparable from personal conviction and readiness to suffer for the truth.</w:t>
      </w:r>
    </w:p>
    <w:p w14:paraId="4A612CBE" w14:textId="77777777" w:rsidR="0065782D" w:rsidRDefault="0065782D">
      <w:r>
        <w:t>- In biblical theology, the ultimate witness is Jesus Christ Himself, who is called the "faithful witness" (Revelation 1:5), making every Christian testimony an extension of His ongoing prophetic voice in the world.</w:t>
      </w:r>
    </w:p>
    <w:p w14:paraId="1626A34D" w14:textId="77777777" w:rsidR="0065782D" w:rsidRDefault="0065782D"/>
    <w:p w14:paraId="14CC6443" w14:textId="77777777" w:rsidR="0065782D" w:rsidRPr="0065782D" w:rsidRDefault="0065782D">
      <w:pPr>
        <w:rPr>
          <w:b/>
        </w:rPr>
      </w:pPr>
      <w:r w:rsidRPr="0065782D">
        <w:rPr>
          <w:b/>
        </w:rPr>
        <w:t>8. References</w:t>
      </w:r>
    </w:p>
    <w:p w14:paraId="28F94E88" w14:textId="77777777" w:rsidR="0065782D" w:rsidRDefault="0065782D">
      <w:r>
        <w:t>BDAG (3rd ed.), 619</w:t>
      </w:r>
    </w:p>
    <w:p w14:paraId="4D0BEE50" w14:textId="77777777" w:rsidR="0065782D" w:rsidRDefault="0065782D">
      <w:r>
        <w:t>TDNT, Vol. 4, 474-514</w:t>
      </w:r>
    </w:p>
    <w:p w14:paraId="6702BF0E" w14:textId="77777777" w:rsidR="0065782D" w:rsidRDefault="0065782D">
      <w:r>
        <w:t>NIDNTTE, Vol. 2, 888-897</w:t>
      </w:r>
    </w:p>
    <w:p w14:paraId="15D6F2AC" w14:textId="77777777" w:rsidR="0065782D" w:rsidRDefault="0065782D">
      <w:r>
        <w:t>Vine's Expository Dictionary of New Testament Words</w:t>
      </w:r>
    </w:p>
    <w:p w14:paraId="1660FA12" w14:textId="77777777" w:rsidR="0065782D" w:rsidRDefault="0065782D">
      <w:r>
        <w:t>Thayer's Greek-English Lexicon</w:t>
      </w:r>
    </w:p>
    <w:p w14:paraId="6C31A416" w14:textId="77777777" w:rsidR="0065782D" w:rsidRDefault="0065782D">
      <w:r>
        <w:t>Zodhiates, Spiros, The Complete Word Study Dictionary: New Testament</w:t>
      </w:r>
    </w:p>
    <w:p w14:paraId="4BC6A46B" w14:textId="77777777" w:rsidR="0065782D" w:rsidRDefault="0065782D">
      <w:r>
        <w:t>Enduring Word Bible Commentary (David Guzik)</w:t>
      </w:r>
    </w:p>
    <w:p w14:paraId="187588A9" w14:textId="1E9E6E65" w:rsidR="004C5552" w:rsidRDefault="0065782D">
      <w:r>
        <w:t>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82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5782D"/>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A3398"/>
  <w15:chartTrackingRefBased/>
  <w15:docId w15:val="{948CA7A3-C571-4006-A221-61122CA42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578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8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8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8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578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8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8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82D"/>
    <w:rPr>
      <w:rFonts w:eastAsiaTheme="majorEastAsia" w:cstheme="majorBidi"/>
      <w:color w:val="272727" w:themeColor="text1" w:themeTint="D8"/>
    </w:rPr>
  </w:style>
  <w:style w:type="paragraph" w:styleId="Title">
    <w:name w:val="Title"/>
    <w:basedOn w:val="Normal"/>
    <w:next w:val="Normal"/>
    <w:link w:val="TitleChar"/>
    <w:uiPriority w:val="10"/>
    <w:qFormat/>
    <w:rsid w:val="006578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8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8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8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82D"/>
    <w:pPr>
      <w:spacing w:before="160"/>
      <w:jc w:val="center"/>
    </w:pPr>
    <w:rPr>
      <w:i/>
      <w:iCs/>
      <w:color w:val="404040" w:themeColor="text1" w:themeTint="BF"/>
    </w:rPr>
  </w:style>
  <w:style w:type="character" w:customStyle="1" w:styleId="QuoteChar">
    <w:name w:val="Quote Char"/>
    <w:basedOn w:val="DefaultParagraphFont"/>
    <w:link w:val="Quote"/>
    <w:uiPriority w:val="29"/>
    <w:rsid w:val="0065782D"/>
    <w:rPr>
      <w:i/>
      <w:iCs/>
      <w:color w:val="404040" w:themeColor="text1" w:themeTint="BF"/>
    </w:rPr>
  </w:style>
  <w:style w:type="paragraph" w:styleId="ListParagraph">
    <w:name w:val="List Paragraph"/>
    <w:basedOn w:val="Normal"/>
    <w:uiPriority w:val="34"/>
    <w:qFormat/>
    <w:rsid w:val="0065782D"/>
    <w:pPr>
      <w:ind w:left="720"/>
      <w:contextualSpacing/>
    </w:pPr>
  </w:style>
  <w:style w:type="character" w:styleId="IntenseEmphasis">
    <w:name w:val="Intense Emphasis"/>
    <w:basedOn w:val="DefaultParagraphFont"/>
    <w:uiPriority w:val="21"/>
    <w:qFormat/>
    <w:rsid w:val="0065782D"/>
    <w:rPr>
      <w:i/>
      <w:iCs/>
      <w:color w:val="2E74B5" w:themeColor="accent1" w:themeShade="BF"/>
    </w:rPr>
  </w:style>
  <w:style w:type="paragraph" w:styleId="IntenseQuote">
    <w:name w:val="Intense Quote"/>
    <w:basedOn w:val="Normal"/>
    <w:next w:val="Normal"/>
    <w:link w:val="IntenseQuoteChar"/>
    <w:uiPriority w:val="30"/>
    <w:qFormat/>
    <w:rsid w:val="0065782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5782D"/>
    <w:rPr>
      <w:i/>
      <w:iCs/>
      <w:color w:val="2E74B5" w:themeColor="accent1" w:themeShade="BF"/>
    </w:rPr>
  </w:style>
  <w:style w:type="character" w:styleId="IntenseReference">
    <w:name w:val="Intense Reference"/>
    <w:basedOn w:val="DefaultParagraphFont"/>
    <w:uiPriority w:val="32"/>
    <w:qFormat/>
    <w:rsid w:val="0065782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737</Words>
  <Characters>3833</Characters>
  <Application>Microsoft Office Word</Application>
  <DocSecurity>0</DocSecurity>
  <Lines>73</Lines>
  <Paragraphs>40</Paragraphs>
  <ScaleCrop>false</ScaleCrop>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2026-08-13T02:26:00Z</dcterms:created>
  <dcterms:modified xsi:type="dcterms:W3CDTF">2026-08-13T02:26:00Z</dcterms:modified>
</cp:coreProperties>
</file>