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694CF" w14:textId="77777777" w:rsidR="00502860" w:rsidRPr="00502860" w:rsidRDefault="00502860">
      <w:pPr>
        <w:rPr>
          <w:b/>
        </w:rPr>
      </w:pPr>
      <w:r w:rsidRPr="00502860">
        <w:rPr>
          <w:b/>
        </w:rPr>
        <w:t>TRIBULATION - ( thlipsis , Strong's G2347 )</w:t>
      </w:r>
    </w:p>
    <w:p w14:paraId="48A843E8" w14:textId="77777777" w:rsidR="00502860" w:rsidRDefault="00502860">
      <w:r w:rsidRPr="00502860">
        <w:rPr>
          <w:b/>
        </w:rPr>
        <w:t>Summary:</w:t>
      </w:r>
    </w:p>
    <w:p w14:paraId="74CFDFD2" w14:textId="77777777" w:rsidR="00502860" w:rsidRDefault="00502860">
      <w:r>
        <w:t>The word translates to a pressing, crushing pressure, affliction, or severe distress. It paints the vivid picture of being placed under a heavy, inescapable weight. While the New Testament frequently uses this word to describe the ordinary trials and persecutions believers face in a hostile world, Jesus uses it in Matthew 24:21 with the adjective "great" to describe an unparalleled, eschatological time of crushing distress, judgment, and affliction at the end of the age.</w:t>
      </w:r>
    </w:p>
    <w:p w14:paraId="21CE3B18" w14:textId="77777777" w:rsidR="00502860" w:rsidRDefault="00502860"/>
    <w:p w14:paraId="3018F86D" w14:textId="77777777" w:rsidR="00502860" w:rsidRDefault="00502860">
      <w:r w:rsidRPr="00502860">
        <w:rPr>
          <w:b/>
        </w:rPr>
        <w:t>Full Study:</w:t>
      </w:r>
    </w:p>
    <w:p w14:paraId="04E2DFAC" w14:textId="77777777" w:rsidR="00502860" w:rsidRDefault="00502860"/>
    <w:p w14:paraId="6566E9B5" w14:textId="77777777" w:rsidR="00502860" w:rsidRPr="00502860" w:rsidRDefault="00502860">
      <w:pPr>
        <w:rPr>
          <w:b/>
        </w:rPr>
      </w:pPr>
      <w:r w:rsidRPr="00502860">
        <w:rPr>
          <w:b/>
        </w:rPr>
        <w:t>1. Word Picture / Background</w:t>
      </w:r>
    </w:p>
    <w:p w14:paraId="59DAD793" w14:textId="77777777" w:rsidR="00502860" w:rsidRDefault="00502860">
      <w:r>
        <w:t>• The root verb is thlibo, which literally means to press, squash, hem in, or crush.</w:t>
      </w:r>
    </w:p>
    <w:p w14:paraId="50C4B0F7" w14:textId="77777777" w:rsidR="00502860" w:rsidRDefault="00502860">
      <w:r>
        <w:t>• In the ancient world, this word family was used to describe the pressing of grapes in a winepress to extract the juice, or the crushing of olives under a heavy stone mill to extract the oil.</w:t>
      </w:r>
    </w:p>
    <w:p w14:paraId="4C2B707F" w14:textId="77777777" w:rsidR="00502860" w:rsidRDefault="00502860">
      <w:r>
        <w:t>• It was also used of the agonizing physical torture of placing a victim on their back and gradually piling heavy boulders on their chest until they were crushed to death. It conveys intense, unrelenting pressure from outward circumstances.</w:t>
      </w:r>
    </w:p>
    <w:p w14:paraId="23C0D56C" w14:textId="77777777" w:rsidR="00502860" w:rsidRDefault="00502860"/>
    <w:p w14:paraId="1ADA17C6" w14:textId="77777777" w:rsidR="00502860" w:rsidRPr="00502860" w:rsidRDefault="00502860">
      <w:pPr>
        <w:rPr>
          <w:b/>
        </w:rPr>
      </w:pPr>
      <w:r w:rsidRPr="00502860">
        <w:rPr>
          <w:b/>
        </w:rPr>
        <w:t>2. Meaning / Lexical Definition</w:t>
      </w:r>
    </w:p>
    <w:p w14:paraId="040E8240" w14:textId="77777777" w:rsidR="00502860" w:rsidRDefault="00502860">
      <w:r>
        <w:t>• Literally: A pressing together, pressure, or a narrowing of the way.</w:t>
      </w:r>
    </w:p>
    <w:p w14:paraId="1F612084" w14:textId="77777777" w:rsidR="00502860" w:rsidRDefault="00502860">
      <w:r>
        <w:t>• Metaphorically: Affliction, distress, oppression, tribulation, or deep anguish.</w:t>
      </w:r>
    </w:p>
    <w:p w14:paraId="00FCB1E7" w14:textId="77777777" w:rsidR="00502860" w:rsidRDefault="00502860">
      <w:r>
        <w:t>• It does not refer to minor inconveniences or general sadness, but to severe, restrictive circumstances that bear down on a person's soul or physical body, threatening to crush them.</w:t>
      </w:r>
    </w:p>
    <w:p w14:paraId="65D39573" w14:textId="77777777" w:rsidR="00502860" w:rsidRDefault="00502860"/>
    <w:p w14:paraId="4081CF5D" w14:textId="77777777" w:rsidR="00502860" w:rsidRPr="00502860" w:rsidRDefault="00502860">
      <w:pPr>
        <w:rPr>
          <w:b/>
        </w:rPr>
      </w:pPr>
      <w:r w:rsidRPr="00502860">
        <w:rPr>
          <w:b/>
        </w:rPr>
        <w:t>3. Usage and Word Pictures</w:t>
      </w:r>
    </w:p>
    <w:p w14:paraId="5DF47104" w14:textId="77777777" w:rsidR="00502860" w:rsidRDefault="00502860">
      <w:r>
        <w:t>• Thlipsis is used throughout the New Testament to describe the narrow, constricted, and difficult path of following Christ.</w:t>
      </w:r>
    </w:p>
    <w:p w14:paraId="7AF33D11" w14:textId="77777777" w:rsidR="00502860" w:rsidRDefault="00502860">
      <w:r>
        <w:t>• It describes the persecution of the early church, the imprisonment of the apostles, and the anguish of poverty or physical danger.</w:t>
      </w:r>
    </w:p>
    <w:p w14:paraId="159231B9" w14:textId="77777777" w:rsidR="00502860" w:rsidRDefault="00502860">
      <w:r>
        <w:t>• In prophetic literature, it takes on an eschatological dimension, describing a specific period of concentrated divine wrath, global upheaval, and the ultimate persecution of God's people on earth.</w:t>
      </w:r>
    </w:p>
    <w:p w14:paraId="682F6516" w14:textId="77777777" w:rsidR="00502860" w:rsidRDefault="00502860"/>
    <w:p w14:paraId="7DC7DE98" w14:textId="77777777" w:rsidR="00502860" w:rsidRPr="00502860" w:rsidRDefault="00502860">
      <w:pPr>
        <w:rPr>
          <w:b/>
        </w:rPr>
      </w:pPr>
      <w:r w:rsidRPr="00502860">
        <w:rPr>
          <w:b/>
        </w:rPr>
        <w:t>4. Theological Implications</w:t>
      </w:r>
    </w:p>
    <w:p w14:paraId="4BB12E7F" w14:textId="77777777" w:rsidR="00502860" w:rsidRDefault="00502860">
      <w:r>
        <w:t>• The New Testament guarantees thlipsis for the believer; it is the normal, expected friction between the kingdom of light and the kingdom of darkness. God uses this crushing pressure to produce endurance, proven character, and hope, much like a winepress produces wine.</w:t>
      </w:r>
    </w:p>
    <w:p w14:paraId="51A8D058" w14:textId="77777777" w:rsidR="00502860" w:rsidRDefault="00502860">
      <w:r>
        <w:t>• However, there is a theological distinction between general tribulations (the ongoing afflictions of believers) and "the great tribulation." The eschatological tribulation represents the climax of human rebellion and the pouring out of unprecedented earthly distress and divine judgment.</w:t>
      </w:r>
    </w:p>
    <w:p w14:paraId="432BC82D" w14:textId="77777777" w:rsidR="00502860" w:rsidRDefault="00502860"/>
    <w:p w14:paraId="5B595B8A" w14:textId="77777777" w:rsidR="00502860" w:rsidRPr="00502860" w:rsidRDefault="00502860">
      <w:pPr>
        <w:rPr>
          <w:b/>
        </w:rPr>
      </w:pPr>
      <w:r w:rsidRPr="00502860">
        <w:rPr>
          <w:b/>
        </w:rPr>
        <w:t>5. Contextual Nuance in the Passage</w:t>
      </w:r>
    </w:p>
    <w:p w14:paraId="06BBE064" w14:textId="77777777" w:rsidR="00502860" w:rsidRDefault="00502860">
      <w:r>
        <w:t>• In Matthew 24:21, Jesus states, "For then there will be great tribulation..."</w:t>
      </w:r>
    </w:p>
    <w:p w14:paraId="15551066" w14:textId="77777777" w:rsidR="00502860" w:rsidRDefault="00502860">
      <w:r>
        <w:t>• Jesus is giving the Olivet Discourse, answering the disciples' questions regarding the sign of His coming and the end of the age. He identifies a specific trigger point—the "abomination of desolation"—which launches a period of distress that is historically unique.</w:t>
      </w:r>
    </w:p>
    <w:p w14:paraId="3599AD78" w14:textId="77777777" w:rsidR="00502860" w:rsidRDefault="00502860">
      <w:r>
        <w:t>• The addition of the word "great" (megale) combined with the absolute statement "such as has not been since the beginning of the world until this time, no, nor ever shall be," shifts the meaning from everyday Christian suffering to a singular, unparalleled global crisis. The pressure of this era will be so crushing that, unless those days were shortened, no flesh would survive.</w:t>
      </w:r>
    </w:p>
    <w:p w14:paraId="220F3B03" w14:textId="77777777" w:rsidR="00502860" w:rsidRDefault="00502860"/>
    <w:p w14:paraId="39F28778" w14:textId="77777777" w:rsidR="00502860" w:rsidRPr="00502860" w:rsidRDefault="00502860">
      <w:pPr>
        <w:rPr>
          <w:b/>
        </w:rPr>
      </w:pPr>
      <w:r w:rsidRPr="00502860">
        <w:rPr>
          <w:b/>
        </w:rPr>
        <w:t>6. Key Uses in Other Verses (NKJV)</w:t>
      </w:r>
    </w:p>
    <w:p w14:paraId="5030C68C" w14:textId="77777777" w:rsidR="00502860" w:rsidRDefault="00502860">
      <w:r>
        <w:t>• John 16:33 - "These things I have spoken to you, that in Me you may have peace. In the world you will have tribulation; but be of good cheer, I have overcome the world."</w:t>
      </w:r>
    </w:p>
    <w:p w14:paraId="2DC2B0B2" w14:textId="77777777" w:rsidR="00502860" w:rsidRDefault="00502860">
      <w:r>
        <w:t>• Acts 14:22 - "strengthening the souls of the disciples, exhorting them to continue in the faith, and saying, 'We must through many tribulations enter the kingdom of God.'"</w:t>
      </w:r>
    </w:p>
    <w:p w14:paraId="4EE73326" w14:textId="77777777" w:rsidR="00502860" w:rsidRDefault="00502860">
      <w:r>
        <w:t>• Romans 5:3 - "And not only that, but we also glory in tribulations, knowing that tribulation produces perseverance;"</w:t>
      </w:r>
    </w:p>
    <w:p w14:paraId="64D4E451" w14:textId="77777777" w:rsidR="00502860" w:rsidRDefault="00502860">
      <w:r>
        <w:t>• Revelation 7:14 - "And I said to him, 'Sir, you know.' So he said to me, 'These are the ones who come out of the great tribulation, and washed their robes and made them white in the blood of the Lamb.'"</w:t>
      </w:r>
    </w:p>
    <w:p w14:paraId="1E1C9964" w14:textId="77777777" w:rsidR="00502860" w:rsidRDefault="00502860"/>
    <w:p w14:paraId="7CCAB465" w14:textId="77777777" w:rsidR="00502860" w:rsidRPr="00502860" w:rsidRDefault="00502860">
      <w:pPr>
        <w:rPr>
          <w:b/>
        </w:rPr>
      </w:pPr>
      <w:r w:rsidRPr="00502860">
        <w:rPr>
          <w:b/>
        </w:rPr>
        <w:t>7. Other Relevant Insights</w:t>
      </w:r>
    </w:p>
    <w:p w14:paraId="641792CD" w14:textId="77777777" w:rsidR="00502860" w:rsidRDefault="00502860">
      <w:r>
        <w:t>• It is deeply comforting to recognize that even in the most intense thlipsis, God remains sovereign over the pressure. Just as the crushing of the olive produces precious oil, the pressures allowed by God are purposed for the ultimate refinement of His people and the undeniable demonstration of His justice.</w:t>
      </w:r>
    </w:p>
    <w:p w14:paraId="189B09C1" w14:textId="77777777" w:rsidR="00502860" w:rsidRDefault="00502860">
      <w:r>
        <w:t>• The related adjective stenos (narrow) is used in Matthew 7:14 to describe the "narrow" or "difficult" (literally, pressed or compressed) way that leads to life. The Christian life involves passing through the pressure of the world to attain the glory of the kingdom.</w:t>
      </w:r>
    </w:p>
    <w:p w14:paraId="290F7A6E" w14:textId="77777777" w:rsidR="00502860" w:rsidRDefault="00502860"/>
    <w:p w14:paraId="7BF87FB0" w14:textId="77777777" w:rsidR="00502860" w:rsidRPr="00502860" w:rsidRDefault="00502860">
      <w:pPr>
        <w:rPr>
          <w:b/>
        </w:rPr>
      </w:pPr>
      <w:r w:rsidRPr="00502860">
        <w:rPr>
          <w:b/>
        </w:rPr>
        <w:t>8. References</w:t>
      </w:r>
    </w:p>
    <w:p w14:paraId="5F6497E4" w14:textId="77777777" w:rsidR="00502860" w:rsidRDefault="00502860">
      <w:r>
        <w:t>• BDAG Lexicon</w:t>
      </w:r>
    </w:p>
    <w:p w14:paraId="4D13DD92" w14:textId="77777777" w:rsidR="00502860" w:rsidRDefault="00502860">
      <w:r>
        <w:t>• TDNT (Little Kittel)</w:t>
      </w:r>
    </w:p>
    <w:p w14:paraId="30D8F886" w14:textId="77777777" w:rsidR="00502860" w:rsidRDefault="00502860">
      <w:r>
        <w:t>• Vine's Expository Dictionary of New Testament Words</w:t>
      </w:r>
    </w:p>
    <w:p w14:paraId="679F335D" w14:textId="77777777" w:rsidR="00502860" w:rsidRDefault="00502860">
      <w:r>
        <w:t>• Zodhiates Word Study Dictionary</w:t>
      </w:r>
    </w:p>
    <w:p w14:paraId="2DA9EC06" w14:textId="618251E5" w:rsidR="004C5552" w:rsidRDefault="00502860">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8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02860"/>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9A5D2"/>
  <w15:chartTrackingRefBased/>
  <w15:docId w15:val="{4ED83DCF-E1CC-477F-9749-BA00244A1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2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2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860"/>
    <w:rPr>
      <w:rFonts w:eastAsiaTheme="majorEastAsia" w:cstheme="majorBidi"/>
      <w:color w:val="272727" w:themeColor="text1" w:themeTint="D8"/>
    </w:rPr>
  </w:style>
  <w:style w:type="paragraph" w:styleId="Title">
    <w:name w:val="Title"/>
    <w:basedOn w:val="Normal"/>
    <w:next w:val="Normal"/>
    <w:link w:val="TitleChar"/>
    <w:uiPriority w:val="10"/>
    <w:qFormat/>
    <w:rsid w:val="00502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860"/>
    <w:pPr>
      <w:spacing w:before="160"/>
      <w:jc w:val="center"/>
    </w:pPr>
    <w:rPr>
      <w:i/>
      <w:iCs/>
      <w:color w:val="404040" w:themeColor="text1" w:themeTint="BF"/>
    </w:rPr>
  </w:style>
  <w:style w:type="character" w:customStyle="1" w:styleId="QuoteChar">
    <w:name w:val="Quote Char"/>
    <w:basedOn w:val="DefaultParagraphFont"/>
    <w:link w:val="Quote"/>
    <w:uiPriority w:val="29"/>
    <w:rsid w:val="00502860"/>
    <w:rPr>
      <w:i/>
      <w:iCs/>
      <w:color w:val="404040" w:themeColor="text1" w:themeTint="BF"/>
    </w:rPr>
  </w:style>
  <w:style w:type="paragraph" w:styleId="ListParagraph">
    <w:name w:val="List Paragraph"/>
    <w:basedOn w:val="Normal"/>
    <w:uiPriority w:val="34"/>
    <w:qFormat/>
    <w:rsid w:val="00502860"/>
    <w:pPr>
      <w:ind w:left="720"/>
      <w:contextualSpacing/>
    </w:pPr>
  </w:style>
  <w:style w:type="character" w:styleId="IntenseEmphasis">
    <w:name w:val="Intense Emphasis"/>
    <w:basedOn w:val="DefaultParagraphFont"/>
    <w:uiPriority w:val="21"/>
    <w:qFormat/>
    <w:rsid w:val="00502860"/>
    <w:rPr>
      <w:i/>
      <w:iCs/>
      <w:color w:val="2E74B5" w:themeColor="accent1" w:themeShade="BF"/>
    </w:rPr>
  </w:style>
  <w:style w:type="paragraph" w:styleId="IntenseQuote">
    <w:name w:val="Intense Quote"/>
    <w:basedOn w:val="Normal"/>
    <w:next w:val="Normal"/>
    <w:link w:val="IntenseQuoteChar"/>
    <w:uiPriority w:val="30"/>
    <w:qFormat/>
    <w:rsid w:val="005028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2860"/>
    <w:rPr>
      <w:i/>
      <w:iCs/>
      <w:color w:val="2E74B5" w:themeColor="accent1" w:themeShade="BF"/>
    </w:rPr>
  </w:style>
  <w:style w:type="character" w:styleId="IntenseReference">
    <w:name w:val="Intense Reference"/>
    <w:basedOn w:val="DefaultParagraphFont"/>
    <w:uiPriority w:val="32"/>
    <w:qFormat/>
    <w:rsid w:val="005028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770</Words>
  <Characters>4004</Characters>
  <Application>Microsoft Office Word</Application>
  <DocSecurity>0</DocSecurity>
  <Lines>77</Lines>
  <Paragraphs>41</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