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915B" w14:textId="77777777" w:rsidR="00F65740" w:rsidRPr="00F65740" w:rsidRDefault="00F65740">
      <w:pPr>
        <w:rPr>
          <w:b/>
        </w:rPr>
      </w:pPr>
      <w:r w:rsidRPr="00F65740">
        <w:rPr>
          <w:b/>
        </w:rPr>
        <w:t>FAITHFUL - ( pistos , Strong's G4103 )</w:t>
      </w:r>
    </w:p>
    <w:p w14:paraId="0B63BE53" w14:textId="77777777" w:rsidR="00F65740" w:rsidRDefault="00F65740">
      <w:r w:rsidRPr="00F65740">
        <w:rPr>
          <w:b/>
        </w:rPr>
        <w:t>Summary:</w:t>
      </w:r>
    </w:p>
    <w:p w14:paraId="1BBF87DC" w14:textId="77777777" w:rsidR="00F65740" w:rsidRDefault="00F65740">
      <w:r>
        <w:t>The word pistos describes someone who is trustworthy, dependable, loyal, and reliable in discharging their duties. In Matthew 24:45, it characterizes the servant who consistently fulfills his master's instructions with integrity, especially during the master's prolonged absence. It is the quality of unwavering obedience and steady devotion born of faith, proving true under testing and remaining constant until the lord returns.</w:t>
      </w:r>
    </w:p>
    <w:p w14:paraId="2E6E52B5" w14:textId="77777777" w:rsidR="00F65740" w:rsidRDefault="00F65740"/>
    <w:p w14:paraId="795D9734" w14:textId="77777777" w:rsidR="00F65740" w:rsidRDefault="00F65740">
      <w:r w:rsidRPr="00F65740">
        <w:rPr>
          <w:b/>
        </w:rPr>
        <w:t>Full Study:</w:t>
      </w:r>
    </w:p>
    <w:p w14:paraId="11AB9002" w14:textId="77777777" w:rsidR="00F65740" w:rsidRDefault="00F65740"/>
    <w:p w14:paraId="4E80C369" w14:textId="77777777" w:rsidR="00F65740" w:rsidRPr="00F65740" w:rsidRDefault="00F65740">
      <w:pPr>
        <w:rPr>
          <w:b/>
        </w:rPr>
      </w:pPr>
      <w:r w:rsidRPr="00F65740">
        <w:rPr>
          <w:b/>
        </w:rPr>
        <w:t>1. Word Picture / Background</w:t>
      </w:r>
    </w:p>
    <w:p w14:paraId="6588D146" w14:textId="77777777" w:rsidR="00F65740" w:rsidRDefault="00F65740">
      <w:r>
        <w:t>• Pistos is derived from the verb peitho, which means to persuade, to have confidence, or to trust.</w:t>
      </w:r>
    </w:p>
    <w:p w14:paraId="4C1B7893" w14:textId="77777777" w:rsidR="00F65740" w:rsidRDefault="00F65740">
      <w:r>
        <w:t>• In classical Greek and ancient household contexts, pistos was the essential quality of a steward (oikonomos). A steward was entrusted with the master’s entire estate, including finances, goods, and other servants.</w:t>
      </w:r>
    </w:p>
    <w:p w14:paraId="7A33BA15" w14:textId="77777777" w:rsidR="00F65740" w:rsidRDefault="00F65740">
      <w:r>
        <w:t>• A pistos servant was one who required no supervision because his character, loyalty, and dedication to the master's interests were absolute. He acted in the master’s absence exactly as he would in the master’s presence.</w:t>
      </w:r>
    </w:p>
    <w:p w14:paraId="3BF0754D" w14:textId="77777777" w:rsidR="00F65740" w:rsidRDefault="00F65740"/>
    <w:p w14:paraId="702690EB" w14:textId="77777777" w:rsidR="00F65740" w:rsidRPr="00F65740" w:rsidRDefault="00F65740">
      <w:pPr>
        <w:rPr>
          <w:b/>
        </w:rPr>
      </w:pPr>
      <w:r w:rsidRPr="00F65740">
        <w:rPr>
          <w:b/>
        </w:rPr>
        <w:t>2. Meaning / Lexical Definition</w:t>
      </w:r>
    </w:p>
    <w:p w14:paraId="166B71FD" w14:textId="77777777" w:rsidR="00F65740" w:rsidRDefault="00F65740">
      <w:r>
        <w:t>• In its passive sense, pistos means worthy of trust, faithful, reliable, dependable, and inspiring of confidence.</w:t>
      </w:r>
    </w:p>
    <w:p w14:paraId="11567AB8" w14:textId="77777777" w:rsidR="00F65740" w:rsidRDefault="00F65740">
      <w:r>
        <w:t>• In its active sense, it means believing, trusting, or full of faith.</w:t>
      </w:r>
    </w:p>
    <w:p w14:paraId="6FE23EC4" w14:textId="77777777" w:rsidR="00F65740" w:rsidRDefault="00F65740">
      <w:r>
        <w:t>• In Matthew 24:45, the word is used in the passive sense. It describes a servant who is utterly reliable and true to his master's character, commission, and household.</w:t>
      </w:r>
    </w:p>
    <w:p w14:paraId="64DE65B8" w14:textId="77777777" w:rsidR="00F65740" w:rsidRDefault="00F65740"/>
    <w:p w14:paraId="37C76BD7" w14:textId="77777777" w:rsidR="00F65740" w:rsidRPr="00F65740" w:rsidRDefault="00F65740">
      <w:pPr>
        <w:rPr>
          <w:b/>
        </w:rPr>
      </w:pPr>
      <w:r w:rsidRPr="00F65740">
        <w:rPr>
          <w:b/>
        </w:rPr>
        <w:t>3. Usage and Word Pictures</w:t>
      </w:r>
    </w:p>
    <w:p w14:paraId="6E55A2A0" w14:textId="77777777" w:rsidR="00F65740" w:rsidRDefault="00F65740">
      <w:r>
        <w:t>• The word is frequently contrasted with apistos (unfaithful, unbelieving) or poneros (evil, wicked).</w:t>
      </w:r>
    </w:p>
    <w:p w14:paraId="2BF35244" w14:textId="77777777" w:rsidR="00F65740" w:rsidRDefault="00F65740">
      <w:r>
        <w:t>• It pictures a reliable witness who does not lie, a secure anchor that holds, or a close friend who does not abandon you in times of trouble.</w:t>
      </w:r>
    </w:p>
    <w:p w14:paraId="6B73E8EE" w14:textId="77777777" w:rsidR="00F65740" w:rsidRDefault="00F65740">
      <w:r>
        <w:t>• In stewardship parables, it stands as the opposite of self-serving exploitation. The faithful servant does not treat the master's resources as his own but preserves and distributes them according to the master's explicit will.</w:t>
      </w:r>
    </w:p>
    <w:p w14:paraId="3CACBD44" w14:textId="77777777" w:rsidR="00F65740" w:rsidRDefault="00F65740"/>
    <w:p w14:paraId="09EF66A6" w14:textId="77777777" w:rsidR="00F65740" w:rsidRPr="00F65740" w:rsidRDefault="00F65740">
      <w:pPr>
        <w:rPr>
          <w:b/>
        </w:rPr>
      </w:pPr>
      <w:r w:rsidRPr="00F65740">
        <w:rPr>
          <w:b/>
        </w:rPr>
        <w:t>4. Theological Implications</w:t>
      </w:r>
    </w:p>
    <w:p w14:paraId="0533147D" w14:textId="77777777" w:rsidR="00F65740" w:rsidRDefault="00F65740">
      <w:r>
        <w:t>• Faithfulness is the primary criteria for God's evaluation of service. Divine approval does not depend on the scale of one's ministry or gifts, but on the dependability with which one executes the assigned task.</w:t>
      </w:r>
    </w:p>
    <w:p w14:paraId="119FBAF6" w14:textId="77777777" w:rsidR="00F65740" w:rsidRDefault="00F65740">
      <w:r>
        <w:t>• True pistis (saving faith) always expresses itself in pistos (faithful behavior). A person cannot claim to believe in the Master while living in defiance of the Master's instructions.</w:t>
      </w:r>
    </w:p>
    <w:p w14:paraId="024B61A4" w14:textId="77777777" w:rsidR="00F65740" w:rsidRDefault="00F65740">
      <w:r>
        <w:t>• The delay of Christ's return serves as the crucible for faithfulness. Genuine faithfulness is eschatologically minded; it operates under the constant awareness of eventual accountability, regardless of how long the master is away.</w:t>
      </w:r>
    </w:p>
    <w:p w14:paraId="55514358" w14:textId="77777777" w:rsidR="00F65740" w:rsidRDefault="00F65740"/>
    <w:p w14:paraId="482AA328" w14:textId="77777777" w:rsidR="00F65740" w:rsidRPr="00F65740" w:rsidRDefault="00F65740">
      <w:pPr>
        <w:rPr>
          <w:b/>
        </w:rPr>
      </w:pPr>
      <w:r w:rsidRPr="00F65740">
        <w:rPr>
          <w:b/>
        </w:rPr>
        <w:t>5. Contextual Nuance in the Passage</w:t>
      </w:r>
    </w:p>
    <w:p w14:paraId="01A7B4A5" w14:textId="77777777" w:rsidR="00F65740" w:rsidRDefault="00F65740">
      <w:r>
        <w:t>• In Matthew 24:45, Jesus asks a searching, rhetorical question: "Who then is a faithful and wise servant...?" This invites self-examination from every disciple and leader.</w:t>
      </w:r>
    </w:p>
    <w:p w14:paraId="6C855DC9" w14:textId="77777777" w:rsidR="00F65740" w:rsidRDefault="00F65740">
      <w:r>
        <w:t>• The setting is the Olivet Discourse, dealing with the end of the age and Christ's second coming.</w:t>
      </w:r>
    </w:p>
    <w:p w14:paraId="77666E9B" w14:textId="77777777" w:rsidR="00F65740" w:rsidRDefault="00F65740">
      <w:r>
        <w:t>• The specific duty of this faithful servant is pastoral and nurturing: "to give them food in due season." He is charged with caring for the physical and spiritual needs of the master's household (the church).</w:t>
      </w:r>
    </w:p>
    <w:p w14:paraId="47B8ECA6" w14:textId="77777777" w:rsidR="00F65740" w:rsidRDefault="00F65740">
      <w:r>
        <w:t>• His faithfulness is paired with wisdom (phronimos). He is not only well-meaning but practically wise, discerning the needs of the household and meeting them diligently.</w:t>
      </w:r>
    </w:p>
    <w:p w14:paraId="62FE5C48" w14:textId="77777777" w:rsidR="00F65740" w:rsidRDefault="00F65740">
      <w:r>
        <w:t>• The ultimate test of his faithfulness is the temptation to slacken discipline because the master "is delaying his coming" (Matthew 24:48). The faithful servant remains steady because his obedience is driven by love and respect for the master, not eye-service.</w:t>
      </w:r>
    </w:p>
    <w:p w14:paraId="1DDF6CD4" w14:textId="77777777" w:rsidR="00F65740" w:rsidRDefault="00F65740"/>
    <w:p w14:paraId="08663036" w14:textId="77777777" w:rsidR="00F65740" w:rsidRPr="00F65740" w:rsidRDefault="00F65740">
      <w:pPr>
        <w:rPr>
          <w:b/>
        </w:rPr>
      </w:pPr>
      <w:r w:rsidRPr="00F65740">
        <w:rPr>
          <w:b/>
        </w:rPr>
        <w:t>6. Key Uses in Other Verses (NKJV)</w:t>
      </w:r>
    </w:p>
    <w:p w14:paraId="6431D972" w14:textId="77777777" w:rsidR="00F65740" w:rsidRDefault="00F65740">
      <w:r>
        <w:t>• Matthew 25:21 - "His lord said to him, 'Well done, good and faithful servant; you were faithful over a few things, I will make you ruler over many things. Enter into the joy of your lord.'"</w:t>
      </w:r>
    </w:p>
    <w:p w14:paraId="200F0170" w14:textId="77777777" w:rsidR="00F65740" w:rsidRDefault="00F65740">
      <w:r>
        <w:t>• Luke 16:10 - "He who is faithful in what is least is faithful also in much; and he who is unjust in what is least is unjust also in much."</w:t>
      </w:r>
    </w:p>
    <w:p w14:paraId="538DB3BD" w14:textId="77777777" w:rsidR="00F65740" w:rsidRDefault="00F65740">
      <w:r>
        <w:t>• 1 Corinthians 4:2 - "Moreover it is required in stewards that one be found faithful."</w:t>
      </w:r>
    </w:p>
    <w:p w14:paraId="2E6FB8F9" w14:textId="77777777" w:rsidR="00F65740" w:rsidRDefault="00F65740">
      <w:r>
        <w:t>• Revelation 2:10 - "Do not fear any of those things which you are about to suffer. Indeed, the devil is about to throw some of you into prison, that you may be tested, and you will have tribulation ten days. Be faithful until death, and I will give you the crown of life."</w:t>
      </w:r>
    </w:p>
    <w:p w14:paraId="245CAEF8" w14:textId="77777777" w:rsidR="00F65740" w:rsidRDefault="00F65740"/>
    <w:p w14:paraId="300BE568" w14:textId="77777777" w:rsidR="00F65740" w:rsidRPr="00F65740" w:rsidRDefault="00F65740">
      <w:pPr>
        <w:rPr>
          <w:b/>
        </w:rPr>
      </w:pPr>
      <w:r w:rsidRPr="00F65740">
        <w:rPr>
          <w:b/>
        </w:rPr>
        <w:t>7. Other Relevant Insights</w:t>
      </w:r>
    </w:p>
    <w:p w14:paraId="1DA91BD4" w14:textId="77777777" w:rsidR="00F65740" w:rsidRDefault="00F65740">
      <w:r>
        <w:t>• The combination of "faithful" (pistos) and "wise" (phronimos) shows that godly leadership requires both character and competence. Character without competence can lead to well-intentioned failure, while competence without character leads to exploitation and abuse.</w:t>
      </w:r>
    </w:p>
    <w:p w14:paraId="3B1DE376" w14:textId="77777777" w:rsidR="00F65740" w:rsidRDefault="00F65740">
      <w:r>
        <w:t>• The reward for being pistos is not retirement, but increased responsibility. The servant who is faithful in managing the household is promoted to rule over all the master’s goods.</w:t>
      </w:r>
    </w:p>
    <w:p w14:paraId="5352CD63" w14:textId="77777777" w:rsidR="00F65740" w:rsidRDefault="00F65740"/>
    <w:p w14:paraId="0EF52B01" w14:textId="77777777" w:rsidR="00F65740" w:rsidRPr="00F65740" w:rsidRDefault="00F65740">
      <w:pPr>
        <w:rPr>
          <w:b/>
        </w:rPr>
      </w:pPr>
      <w:r w:rsidRPr="00F65740">
        <w:rPr>
          <w:b/>
        </w:rPr>
        <w:t>8. References</w:t>
      </w:r>
    </w:p>
    <w:p w14:paraId="2D4E2AA1" w14:textId="77777777" w:rsidR="00F65740" w:rsidRDefault="00F65740">
      <w:r>
        <w:t>• BDAG Greek-English Lexicon of the New Testament</w:t>
      </w:r>
    </w:p>
    <w:p w14:paraId="5F21782A" w14:textId="77777777" w:rsidR="00F65740" w:rsidRDefault="00F65740">
      <w:r>
        <w:t>• Thayer's Greek-English Lexicon of the New Testament</w:t>
      </w:r>
    </w:p>
    <w:p w14:paraId="3A4AB842" w14:textId="77777777" w:rsidR="00F65740" w:rsidRDefault="00F65740">
      <w:r>
        <w:t>• Theological Dictionary of the New Testament (TDNT)</w:t>
      </w:r>
    </w:p>
    <w:p w14:paraId="09F3999C" w14:textId="77777777" w:rsidR="00F65740" w:rsidRDefault="00F65740">
      <w:r>
        <w:t>• Vine's Expository Dictionary of New Testament Words</w:t>
      </w:r>
    </w:p>
    <w:p w14:paraId="208C11EB" w14:textId="77777777" w:rsidR="00F65740" w:rsidRDefault="00F65740">
      <w:r>
        <w:t>• Blue Letter Bible / Strong's Concordance G4103</w:t>
      </w:r>
    </w:p>
    <w:p w14:paraId="0AD5B376" w14:textId="389837B1" w:rsidR="004C5552" w:rsidRDefault="00F65740">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74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574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18235"/>
  <w15:chartTrackingRefBased/>
  <w15:docId w15:val="{D35D117B-42C6-49FF-8078-551771016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5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5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740"/>
    <w:rPr>
      <w:rFonts w:eastAsiaTheme="majorEastAsia" w:cstheme="majorBidi"/>
      <w:color w:val="272727" w:themeColor="text1" w:themeTint="D8"/>
    </w:rPr>
  </w:style>
  <w:style w:type="paragraph" w:styleId="Title">
    <w:name w:val="Title"/>
    <w:basedOn w:val="Normal"/>
    <w:next w:val="Normal"/>
    <w:link w:val="TitleChar"/>
    <w:uiPriority w:val="10"/>
    <w:qFormat/>
    <w:rsid w:val="00F65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740"/>
    <w:pPr>
      <w:spacing w:before="160"/>
      <w:jc w:val="center"/>
    </w:pPr>
    <w:rPr>
      <w:i/>
      <w:iCs/>
      <w:color w:val="404040" w:themeColor="text1" w:themeTint="BF"/>
    </w:rPr>
  </w:style>
  <w:style w:type="character" w:customStyle="1" w:styleId="QuoteChar">
    <w:name w:val="Quote Char"/>
    <w:basedOn w:val="DefaultParagraphFont"/>
    <w:link w:val="Quote"/>
    <w:uiPriority w:val="29"/>
    <w:rsid w:val="00F65740"/>
    <w:rPr>
      <w:i/>
      <w:iCs/>
      <w:color w:val="404040" w:themeColor="text1" w:themeTint="BF"/>
    </w:rPr>
  </w:style>
  <w:style w:type="paragraph" w:styleId="ListParagraph">
    <w:name w:val="List Paragraph"/>
    <w:basedOn w:val="Normal"/>
    <w:uiPriority w:val="34"/>
    <w:qFormat/>
    <w:rsid w:val="00F65740"/>
    <w:pPr>
      <w:ind w:left="720"/>
      <w:contextualSpacing/>
    </w:pPr>
  </w:style>
  <w:style w:type="character" w:styleId="IntenseEmphasis">
    <w:name w:val="Intense Emphasis"/>
    <w:basedOn w:val="DefaultParagraphFont"/>
    <w:uiPriority w:val="21"/>
    <w:qFormat/>
    <w:rsid w:val="00F65740"/>
    <w:rPr>
      <w:i/>
      <w:iCs/>
      <w:color w:val="2E74B5" w:themeColor="accent1" w:themeShade="BF"/>
    </w:rPr>
  </w:style>
  <w:style w:type="paragraph" w:styleId="IntenseQuote">
    <w:name w:val="Intense Quote"/>
    <w:basedOn w:val="Normal"/>
    <w:next w:val="Normal"/>
    <w:link w:val="IntenseQuoteChar"/>
    <w:uiPriority w:val="30"/>
    <w:qFormat/>
    <w:rsid w:val="00F657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5740"/>
    <w:rPr>
      <w:i/>
      <w:iCs/>
      <w:color w:val="2E74B5" w:themeColor="accent1" w:themeShade="BF"/>
    </w:rPr>
  </w:style>
  <w:style w:type="character" w:styleId="IntenseReference">
    <w:name w:val="Intense Reference"/>
    <w:basedOn w:val="DefaultParagraphFont"/>
    <w:uiPriority w:val="32"/>
    <w:qFormat/>
    <w:rsid w:val="00F657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4258</Characters>
  <Application>Microsoft Office Word</Application>
  <DocSecurity>0</DocSecurity>
  <Lines>81</Lines>
  <Paragraphs>44</Paragraphs>
  <ScaleCrop>false</ScaleCrop>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