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215CA" w14:textId="77777777" w:rsidR="00B443DF" w:rsidRPr="00B443DF" w:rsidRDefault="00B443DF">
      <w:pPr>
        <w:rPr>
          <w:b/>
        </w:rPr>
      </w:pPr>
      <w:r w:rsidRPr="00B443DF">
        <w:rPr>
          <w:b/>
        </w:rPr>
        <w:t>TRADED - ( exergazomai , Strong's G2038 )</w:t>
      </w:r>
    </w:p>
    <w:p w14:paraId="5B172CE0" w14:textId="77777777" w:rsidR="00B443DF" w:rsidRDefault="00B443DF">
      <w:r w:rsidRPr="00B443DF">
        <w:rPr>
          <w:b/>
        </w:rPr>
        <w:t>Summary:</w:t>
      </w:r>
    </w:p>
    <w:p w14:paraId="0986B0DD" w14:textId="77777777" w:rsidR="00B443DF" w:rsidRDefault="00B443DF">
      <w:r>
        <w:t>The English word "traded" in Matthew 25:16 translates the Greek verb exergazomai, which carries the core meaning of working something out to its ultimate conclusion, performing efficiently, or doing business effectively. In the context of the Parable of the Talents, it depicts the faithful servant immediately putting his master's resources to work to produce a profit through diligent, active labor.</w:t>
      </w:r>
    </w:p>
    <w:p w14:paraId="02D5A3E5" w14:textId="77777777" w:rsidR="00B443DF" w:rsidRDefault="00B443DF"/>
    <w:p w14:paraId="05CA2218" w14:textId="77777777" w:rsidR="00B443DF" w:rsidRDefault="00B443DF">
      <w:r w:rsidRPr="00B443DF">
        <w:rPr>
          <w:b/>
        </w:rPr>
        <w:t>Full Study:</w:t>
      </w:r>
    </w:p>
    <w:p w14:paraId="7E255435" w14:textId="77777777" w:rsidR="00B443DF" w:rsidRDefault="00B443DF"/>
    <w:p w14:paraId="515D577F" w14:textId="77777777" w:rsidR="00B443DF" w:rsidRPr="00B443DF" w:rsidRDefault="00B443DF">
      <w:pPr>
        <w:rPr>
          <w:b/>
        </w:rPr>
      </w:pPr>
      <w:r w:rsidRPr="00B443DF">
        <w:rPr>
          <w:b/>
        </w:rPr>
        <w:t>1. Word Picture / Background</w:t>
      </w:r>
    </w:p>
    <w:p w14:paraId="17A0724D" w14:textId="77777777" w:rsidR="00B443DF" w:rsidRDefault="00B443DF">
      <w:r>
        <w:t xml:space="preserve">- The verb is a compound of ek (intensifying the meaning, "out" or "thoroughly") and ergazomai (to work, labor, or engage in business). </w:t>
      </w:r>
    </w:p>
    <w:p w14:paraId="1CB30637" w14:textId="77777777" w:rsidR="00B443DF" w:rsidRDefault="00B443DF">
      <w:r>
        <w:t>- In the ancient Greco-Roman world, ergazomai was used broadly for physical labor, craftsmanship, trade, and commerce.</w:t>
      </w:r>
    </w:p>
    <w:p w14:paraId="074923C4" w14:textId="77777777" w:rsidR="00B443DF" w:rsidRDefault="00B443DF">
      <w:r>
        <w:t>- By prefixing ek, the word gains a sense of energetic completion—not merely dabbling in a task, but working it out until tangible results are produced.</w:t>
      </w:r>
    </w:p>
    <w:p w14:paraId="2A6B9332" w14:textId="77777777" w:rsidR="00B443DF" w:rsidRDefault="00B443DF">
      <w:r>
        <w:t>- In financial and commercial contexts, the term speaks of prudent investment and industrious enterprise designed to generate a return on capital.</w:t>
      </w:r>
    </w:p>
    <w:p w14:paraId="5956CAE2" w14:textId="77777777" w:rsidR="00B443DF" w:rsidRDefault="00B443DF"/>
    <w:p w14:paraId="5CD2D398" w14:textId="77777777" w:rsidR="00B443DF" w:rsidRPr="00B443DF" w:rsidRDefault="00B443DF">
      <w:pPr>
        <w:rPr>
          <w:b/>
        </w:rPr>
      </w:pPr>
      <w:r w:rsidRPr="00B443DF">
        <w:rPr>
          <w:b/>
        </w:rPr>
        <w:t>2. Meaning / Lexical Definition</w:t>
      </w:r>
    </w:p>
    <w:p w14:paraId="38AA914A" w14:textId="77777777" w:rsidR="00B443DF" w:rsidRDefault="00B443DF">
      <w:r>
        <w:t>- To work out, bring about, or achieve by labor.</w:t>
      </w:r>
    </w:p>
    <w:p w14:paraId="19E3DA59" w14:textId="77777777" w:rsidR="00B443DF" w:rsidRDefault="00B443DF">
      <w:r>
        <w:t>- To trade, do business, or engage in commercial enterprise to gain a profit.</w:t>
      </w:r>
    </w:p>
    <w:p w14:paraId="2AC6E995" w14:textId="77777777" w:rsidR="00B443DF" w:rsidRDefault="00B443DF">
      <w:r>
        <w:t>- To accomplish a task thoroughly, fulfilling an obligation or utilizing entrusted resources to their fullest capacity.</w:t>
      </w:r>
    </w:p>
    <w:p w14:paraId="741065D6" w14:textId="77777777" w:rsidR="00B443DF" w:rsidRDefault="00B443DF"/>
    <w:p w14:paraId="3F64683C" w14:textId="77777777" w:rsidR="00B443DF" w:rsidRPr="00B443DF" w:rsidRDefault="00B443DF">
      <w:pPr>
        <w:rPr>
          <w:b/>
        </w:rPr>
      </w:pPr>
      <w:r w:rsidRPr="00B443DF">
        <w:rPr>
          <w:b/>
        </w:rPr>
        <w:t>3. Usage and Word Pictures</w:t>
      </w:r>
    </w:p>
    <w:p w14:paraId="14DE4C5D" w14:textId="77777777" w:rsidR="00B443DF" w:rsidRDefault="00B443DF">
      <w:r>
        <w:t>- In Matthew 25:16, the servant who received five talents did not hide them or passively preserve them; he immediately engaged the capital in active commerce (exergazomai).</w:t>
      </w:r>
    </w:p>
    <w:p w14:paraId="200B5771" w14:textId="77777777" w:rsidR="00B443DF" w:rsidRDefault="00B443DF">
      <w:r>
        <w:t>- The picture is one of calculated, industrious effort. The servant acts as a faithful steward who recognizes that the master's money belongs in the marketplace, generating wealth through ongoing labor and enterprise.</w:t>
      </w:r>
    </w:p>
    <w:p w14:paraId="70815875" w14:textId="77777777" w:rsidR="00B443DF" w:rsidRDefault="00B443DF">
      <w:r>
        <w:t>- The word implies sweat, strategy, and diligent application of the mind and hands to multiply what was given.</w:t>
      </w:r>
    </w:p>
    <w:p w14:paraId="76ED28FB" w14:textId="77777777" w:rsidR="00B443DF" w:rsidRDefault="00B443DF"/>
    <w:p w14:paraId="4D5B465E" w14:textId="77777777" w:rsidR="00B443DF" w:rsidRPr="00B443DF" w:rsidRDefault="00B443DF">
      <w:pPr>
        <w:rPr>
          <w:b/>
        </w:rPr>
      </w:pPr>
      <w:r w:rsidRPr="00B443DF">
        <w:rPr>
          <w:b/>
        </w:rPr>
        <w:t>4. Theological Implications</w:t>
      </w:r>
    </w:p>
    <w:p w14:paraId="1CDA6C7C" w14:textId="77777777" w:rsidR="00B443DF" w:rsidRDefault="00B443DF">
      <w:r>
        <w:t>- Spiritual gifts, callings, and resources entrusted to believers by the Lord are not given for passive appreciation or safe-keeping; they are given for active spiritual enterprise.</w:t>
      </w:r>
    </w:p>
    <w:p w14:paraId="16AE02C3" w14:textId="77777777" w:rsidR="00B443DF" w:rsidRDefault="00B443DF">
      <w:r>
        <w:t>- Faithful stewardship requires risk, labor, and intentional effort to advance the kingdom of God.</w:t>
      </w:r>
    </w:p>
    <w:p w14:paraId="18EE3369" w14:textId="77777777" w:rsidR="00B443DF" w:rsidRDefault="00B443DF">
      <w:r>
        <w:t>- The Lord evaluates His servants based on productive fidelity—what they accomplish with what they have been given by grace.</w:t>
      </w:r>
    </w:p>
    <w:p w14:paraId="2BED1D6A" w14:textId="77777777" w:rsidR="00B443DF" w:rsidRDefault="00B443DF"/>
    <w:p w14:paraId="639D6051" w14:textId="77777777" w:rsidR="00B443DF" w:rsidRPr="00B443DF" w:rsidRDefault="00B443DF">
      <w:pPr>
        <w:rPr>
          <w:b/>
        </w:rPr>
      </w:pPr>
      <w:r w:rsidRPr="00B443DF">
        <w:rPr>
          <w:b/>
        </w:rPr>
        <w:t>5. Contextual Nuance in the Passage</w:t>
      </w:r>
    </w:p>
    <w:p w14:paraId="32DDE0B3" w14:textId="77777777" w:rsidR="00B443DF" w:rsidRDefault="00B443DF">
      <w:r>
        <w:t>- In Matthew 25:14-30, Jesus contrasts the faithful servants who put their talents to work with the wicked and lazy servant who buried his talent out of fear.</w:t>
      </w:r>
    </w:p>
    <w:p w14:paraId="0EA8EEFC" w14:textId="77777777" w:rsidR="00B443DF" w:rsidRDefault="00B443DF">
      <w:r>
        <w:t>- Here, "traded" highlights immediate obedience and energetic partnership with the master's goals. The servants did not wait for perfect conditions; they immediately put the capital to work.</w:t>
      </w:r>
    </w:p>
    <w:p w14:paraId="48A796DB" w14:textId="77777777" w:rsidR="00B443DF" w:rsidRDefault="00B443DF"/>
    <w:p w14:paraId="73AF9C79" w14:textId="77777777" w:rsidR="00B443DF" w:rsidRPr="00B443DF" w:rsidRDefault="00B443DF">
      <w:pPr>
        <w:rPr>
          <w:b/>
        </w:rPr>
      </w:pPr>
      <w:r w:rsidRPr="00B443DF">
        <w:rPr>
          <w:b/>
        </w:rPr>
        <w:t>6. Key Uses in Other Verses (NKJV)</w:t>
      </w:r>
    </w:p>
    <w:p w14:paraId="5FB2FAFF" w14:textId="77777777" w:rsidR="00B443DF" w:rsidRDefault="00B443DF">
      <w:r>
        <w:t>- Philippians 2:12 - "Therefore, my beloved, as you have always obeyed, not as in my presence only, but now much more in my absence, work out (exergazomai) your own salvation with fear and trembling."</w:t>
      </w:r>
    </w:p>
    <w:p w14:paraId="760746E1" w14:textId="77777777" w:rsidR="00B443DF" w:rsidRDefault="00B443DF">
      <w:r>
        <w:t>- Ephesians 4:28 - "Let him who stole steal no longer, but rather let him labor, working (exergazomai) with his hands what is good, that he may have something to give him who has need."</w:t>
      </w:r>
    </w:p>
    <w:p w14:paraId="2CC616BF" w14:textId="77777777" w:rsidR="00B443DF" w:rsidRDefault="00B443DF">
      <w:r>
        <w:t>- Romans 13:10 - "Love does no harm to a neighbor; therefore love is the fulfillment (exergazomai) of the law."</w:t>
      </w:r>
    </w:p>
    <w:p w14:paraId="68255505" w14:textId="77777777" w:rsidR="00B443DF" w:rsidRDefault="00B443DF">
      <w:r>
        <w:t>- James 2:20 - "But do you want to know, O foolish man, that faith without works (ergon, related root) is dead?" (Note: While not the exact verbal form, the lexical family emphasizes active working).</w:t>
      </w:r>
    </w:p>
    <w:p w14:paraId="360537E0" w14:textId="77777777" w:rsidR="00B443DF" w:rsidRDefault="00B443DF"/>
    <w:p w14:paraId="27E3C78E" w14:textId="77777777" w:rsidR="00B443DF" w:rsidRPr="00B443DF" w:rsidRDefault="00B443DF">
      <w:pPr>
        <w:rPr>
          <w:b/>
        </w:rPr>
      </w:pPr>
      <w:r w:rsidRPr="00B443DF">
        <w:rPr>
          <w:b/>
        </w:rPr>
        <w:t>7. Other Relevant Insights</w:t>
      </w:r>
    </w:p>
    <w:p w14:paraId="7AFABC7A" w14:textId="77777777" w:rsidR="00B443DF" w:rsidRDefault="00B443DF">
      <w:r>
        <w:t xml:space="preserve">- The prefix ek- transforms standard labor (ergazomai) into a thoroughgoing, result-oriented endeavor. </w:t>
      </w:r>
    </w:p>
    <w:p w14:paraId="5953237E" w14:textId="77777777" w:rsidR="00B443DF" w:rsidRDefault="00B443DF">
      <w:r>
        <w:t>- In Christian discipleship, this reminds us that God expects fruitfulness. Grace empowers us not to remain idle, but to labor diligently for His glory.</w:t>
      </w:r>
    </w:p>
    <w:p w14:paraId="4F337C89" w14:textId="77777777" w:rsidR="00B443DF" w:rsidRDefault="00B443DF"/>
    <w:p w14:paraId="20245109" w14:textId="77777777" w:rsidR="00B443DF" w:rsidRPr="00B443DF" w:rsidRDefault="00B443DF">
      <w:pPr>
        <w:rPr>
          <w:b/>
        </w:rPr>
      </w:pPr>
      <w:r w:rsidRPr="00B443DF">
        <w:rPr>
          <w:b/>
        </w:rPr>
        <w:t>8. References</w:t>
      </w:r>
    </w:p>
    <w:p w14:paraId="047876BB" w14:textId="77777777" w:rsidR="00B443DF" w:rsidRDefault="00B443DF">
      <w:r>
        <w:t>BDAG (A Greek-English Lexicon of the New Testament and Other Early Christian Literature)</w:t>
      </w:r>
    </w:p>
    <w:p w14:paraId="325C75AF" w14:textId="77777777" w:rsidR="00B443DF" w:rsidRDefault="00B443DF">
      <w:r>
        <w:t>TDNT (Theological Dictionary of the New Testament)</w:t>
      </w:r>
    </w:p>
    <w:p w14:paraId="5D6FB44C" w14:textId="77777777" w:rsidR="00B443DF" w:rsidRDefault="00B443DF">
      <w:r>
        <w:t>NIDNTTE (New International Dictionary of New Testament Theology and Exegesis)</w:t>
      </w:r>
    </w:p>
    <w:p w14:paraId="30F957C1" w14:textId="77777777" w:rsidR="00B443DF" w:rsidRDefault="00B443DF">
      <w:r>
        <w:t>Vine's Expository Dictionary of New Testament Words</w:t>
      </w:r>
    </w:p>
    <w:p w14:paraId="1DEA0A55" w14:textId="77777777" w:rsidR="00B443DF" w:rsidRDefault="00B443DF">
      <w:r>
        <w:t>Zodhiates' The Complete Word Study Dictionary: New Testament</w:t>
      </w:r>
    </w:p>
    <w:p w14:paraId="2E597906" w14:textId="77777777" w:rsidR="00B443DF" w:rsidRDefault="00B443DF">
      <w:r>
        <w:t>Enduring Word Bible Commentary by David Guzik</w:t>
      </w:r>
    </w:p>
    <w:p w14:paraId="000F0A36" w14:textId="3984B2C6" w:rsidR="004C5552" w:rsidRDefault="00B443DF">
      <w:r>
        <w:t>Blue Letter Bible Lexical Aids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3D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443DF"/>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5023B"/>
  <w15:chartTrackingRefBased/>
  <w15:docId w15:val="{96167EE1-57F4-4076-B657-0FB9D7728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4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4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3DF"/>
    <w:rPr>
      <w:rFonts w:eastAsiaTheme="majorEastAsia" w:cstheme="majorBidi"/>
      <w:color w:val="272727" w:themeColor="text1" w:themeTint="D8"/>
    </w:rPr>
  </w:style>
  <w:style w:type="paragraph" w:styleId="Title">
    <w:name w:val="Title"/>
    <w:basedOn w:val="Normal"/>
    <w:next w:val="Normal"/>
    <w:link w:val="TitleChar"/>
    <w:uiPriority w:val="10"/>
    <w:qFormat/>
    <w:rsid w:val="00B44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3DF"/>
    <w:pPr>
      <w:spacing w:before="160"/>
      <w:jc w:val="center"/>
    </w:pPr>
    <w:rPr>
      <w:i/>
      <w:iCs/>
      <w:color w:val="404040" w:themeColor="text1" w:themeTint="BF"/>
    </w:rPr>
  </w:style>
  <w:style w:type="character" w:customStyle="1" w:styleId="QuoteChar">
    <w:name w:val="Quote Char"/>
    <w:basedOn w:val="DefaultParagraphFont"/>
    <w:link w:val="Quote"/>
    <w:uiPriority w:val="29"/>
    <w:rsid w:val="00B443DF"/>
    <w:rPr>
      <w:i/>
      <w:iCs/>
      <w:color w:val="404040" w:themeColor="text1" w:themeTint="BF"/>
    </w:rPr>
  </w:style>
  <w:style w:type="paragraph" w:styleId="ListParagraph">
    <w:name w:val="List Paragraph"/>
    <w:basedOn w:val="Normal"/>
    <w:uiPriority w:val="34"/>
    <w:qFormat/>
    <w:rsid w:val="00B443DF"/>
    <w:pPr>
      <w:ind w:left="720"/>
      <w:contextualSpacing/>
    </w:pPr>
  </w:style>
  <w:style w:type="character" w:styleId="IntenseEmphasis">
    <w:name w:val="Intense Emphasis"/>
    <w:basedOn w:val="DefaultParagraphFont"/>
    <w:uiPriority w:val="21"/>
    <w:qFormat/>
    <w:rsid w:val="00B443DF"/>
    <w:rPr>
      <w:i/>
      <w:iCs/>
      <w:color w:val="2E74B5" w:themeColor="accent1" w:themeShade="BF"/>
    </w:rPr>
  </w:style>
  <w:style w:type="paragraph" w:styleId="IntenseQuote">
    <w:name w:val="Intense Quote"/>
    <w:basedOn w:val="Normal"/>
    <w:next w:val="Normal"/>
    <w:link w:val="IntenseQuoteChar"/>
    <w:uiPriority w:val="30"/>
    <w:qFormat/>
    <w:rsid w:val="00B443D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43DF"/>
    <w:rPr>
      <w:i/>
      <w:iCs/>
      <w:color w:val="2E74B5" w:themeColor="accent1" w:themeShade="BF"/>
    </w:rPr>
  </w:style>
  <w:style w:type="character" w:styleId="IntenseReference">
    <w:name w:val="Intense Reference"/>
    <w:basedOn w:val="DefaultParagraphFont"/>
    <w:uiPriority w:val="32"/>
    <w:qFormat/>
    <w:rsid w:val="00B443D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665</Words>
  <Characters>3462</Characters>
  <Application>Microsoft Office Word</Application>
  <DocSecurity>0</DocSecurity>
  <Lines>66</Lines>
  <Paragraphs>36</Paragraphs>
  <ScaleCrop>false</ScaleCrop>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