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D8866" w14:textId="77777777" w:rsidR="00AD2AAD" w:rsidRPr="00AD2AAD" w:rsidRDefault="00AD2AAD">
      <w:pPr>
        <w:rPr>
          <w:b/>
        </w:rPr>
      </w:pPr>
      <w:r w:rsidRPr="00AD2AAD">
        <w:rPr>
          <w:b/>
        </w:rPr>
        <w:t>ACCOUNT - ( logos, Strong's G3056 )</w:t>
      </w:r>
    </w:p>
    <w:p w14:paraId="353DA85B" w14:textId="77777777" w:rsidR="00AD2AAD" w:rsidRDefault="00AD2AAD">
      <w:r w:rsidRPr="00AD2AAD">
        <w:rPr>
          <w:b/>
        </w:rPr>
        <w:t>Summary:</w:t>
      </w:r>
    </w:p>
    <w:p w14:paraId="52C7A889" w14:textId="77777777" w:rsidR="00AD2AAD" w:rsidRDefault="00AD2AAD">
      <w:r>
        <w:t>In Matthew 25:19, the word "account" translates the Greek noun logos, used here in a financial and judicial sense to describe a formal reckoning or audit. While logos most frequently means "word," "speech," or "reason" in the New Testament, its use in the Parable of the Talents draws upon the Greco-Roman commercial world, where it denoted a ledger, financial balance sheet, or statement of transactions. In this context, it highlights the absolute certainty of future accountability for every believer. Christian stewardship is not open-ended; a day is coming when the Master will return to evaluate how His servants have managed the resources, gifts, and opportunities entrusted to them during His absence.</w:t>
      </w:r>
    </w:p>
    <w:p w14:paraId="27B1E024" w14:textId="77777777" w:rsidR="00AD2AAD" w:rsidRDefault="00AD2AAD"/>
    <w:p w14:paraId="05D815F8" w14:textId="77777777" w:rsidR="00AD2AAD" w:rsidRDefault="00AD2AAD">
      <w:r w:rsidRPr="00AD2AAD">
        <w:rPr>
          <w:b/>
        </w:rPr>
        <w:t>Full Study:</w:t>
      </w:r>
    </w:p>
    <w:p w14:paraId="2D260DFA" w14:textId="77777777" w:rsidR="00AD2AAD" w:rsidRDefault="00AD2AAD"/>
    <w:p w14:paraId="3230C548" w14:textId="77777777" w:rsidR="00AD2AAD" w:rsidRPr="00AD2AAD" w:rsidRDefault="00AD2AAD">
      <w:pPr>
        <w:rPr>
          <w:b/>
        </w:rPr>
      </w:pPr>
      <w:r w:rsidRPr="00AD2AAD">
        <w:rPr>
          <w:b/>
        </w:rPr>
        <w:t>1. Word Picture / Background</w:t>
      </w:r>
    </w:p>
    <w:p w14:paraId="5D815152" w14:textId="77777777" w:rsidR="00AD2AAD" w:rsidRDefault="00AD2AAD">
      <w:r>
        <w:t xml:space="preserve">The Greek noun logos derives from the verb legō, which originally meant "to gather," "to count," or "to arrange in order," before evolving to mean "to speak" or "to say." In the classical and Hellenistic Greek world, logos developed a dual track of meaning: one linguistic (word, speech, statement) and one mathematical or administrative (reckoning, calculation, value, financial account). </w:t>
      </w:r>
    </w:p>
    <w:p w14:paraId="05350F78" w14:textId="77777777" w:rsidR="00AD2AAD" w:rsidRDefault="00AD2AAD"/>
    <w:p w14:paraId="27418975" w14:textId="77777777" w:rsidR="00AD2AAD" w:rsidRDefault="00AD2AAD">
      <w:r>
        <w:t>In first-century commerce, logos was the standard term for a financial ledger or business account. To "settle accounts" (synairein logon) was a technical business idiom. It described the formal process wherein a merchant, landowner, or king sat down with his managers to audit the books, balance the receipts, and calculate profits or losses. The word picture is one of meticulous inspection; it is not a casual inquiry but a systematic examination of financial records to ensure that the master's assets were handled with integrity and diligence.</w:t>
      </w:r>
    </w:p>
    <w:p w14:paraId="6074CD3B" w14:textId="77777777" w:rsidR="00AD2AAD" w:rsidRDefault="00AD2AAD"/>
    <w:p w14:paraId="14A2CD3A" w14:textId="77777777" w:rsidR="00AD2AAD" w:rsidRPr="00AD2AAD" w:rsidRDefault="00AD2AAD">
      <w:pPr>
        <w:rPr>
          <w:b/>
        </w:rPr>
      </w:pPr>
      <w:r w:rsidRPr="00AD2AAD">
        <w:rPr>
          <w:b/>
        </w:rPr>
        <w:t>2. Meaning / Lexical Definition</w:t>
      </w:r>
    </w:p>
    <w:p w14:paraId="02A438EC" w14:textId="77777777" w:rsidR="00AD2AAD" w:rsidRDefault="00AD2AAD">
      <w:r>
        <w:t>The semantic range of logos is exceptionally broad, but when applied to administrative, legal, or stewardship contexts, it carries specific definitions:</w:t>
      </w:r>
    </w:p>
    <w:p w14:paraId="33A16D97" w14:textId="77777777" w:rsidR="00AD2AAD" w:rsidRDefault="00AD2AAD">
      <w:r>
        <w:t>• An entry in a financial ledger, a statement of accounts, or a balance sheet.</w:t>
      </w:r>
    </w:p>
    <w:p w14:paraId="7F12BCCF" w14:textId="77777777" w:rsidR="00AD2AAD" w:rsidRDefault="00AD2AAD">
      <w:r>
        <w:t>• A formal reckoning, audit, or settlement of business transactions.</w:t>
      </w:r>
    </w:p>
    <w:p w14:paraId="5F34A6CA" w14:textId="77777777" w:rsidR="00AD2AAD" w:rsidRDefault="00AD2AAD">
      <w:r>
        <w:t>• An answer, explanation, or defensive report given to a superior or judicial authority to justify one's actions or management.</w:t>
      </w:r>
    </w:p>
    <w:p w14:paraId="5C2673E2" w14:textId="77777777" w:rsidR="00AD2AAD" w:rsidRDefault="00AD2AAD"/>
    <w:p w14:paraId="5D8AC619" w14:textId="77777777" w:rsidR="00AD2AAD" w:rsidRDefault="00AD2AAD">
      <w:r>
        <w:t>In Matthew 25:19, the phrase "settled accounts" (synairei logon) carries the lexical meaning of conducting a final audit. The master does not merely ask for a vague summary; he demands a precise, itemized reckoning of what was done with his capital.</w:t>
      </w:r>
    </w:p>
    <w:p w14:paraId="0A1578F1" w14:textId="77777777" w:rsidR="00AD2AAD" w:rsidRDefault="00AD2AAD"/>
    <w:p w14:paraId="05829765" w14:textId="77777777" w:rsidR="00AD2AAD" w:rsidRPr="00AD2AAD" w:rsidRDefault="00AD2AAD">
      <w:pPr>
        <w:rPr>
          <w:b/>
        </w:rPr>
      </w:pPr>
      <w:r w:rsidRPr="00AD2AAD">
        <w:rPr>
          <w:b/>
        </w:rPr>
        <w:t>3. Usage and Word Pictures</w:t>
      </w:r>
    </w:p>
    <w:p w14:paraId="403274C8" w14:textId="77777777" w:rsidR="00AD2AAD" w:rsidRDefault="00AD2AAD">
      <w:r>
        <w:t xml:space="preserve">Throughout the New Testament, logos is frequently used to paint a picture of spiritual bookkeeping. God is depicted as the ultimate Householder and Judge who keeps records of human life and stewardship. </w:t>
      </w:r>
    </w:p>
    <w:p w14:paraId="3CD12416" w14:textId="77777777" w:rsidR="00AD2AAD" w:rsidRDefault="00AD2AAD">
      <w:r>
        <w:t>• The Ledger of Deeds: The New Testament uses logos to show that human actions are being "written down" or calculated. Every person's life is a ledger currently being written, which will one day be opened and read.</w:t>
      </w:r>
    </w:p>
    <w:p w14:paraId="28BC5590" w14:textId="77777777" w:rsidR="00AD2AAD" w:rsidRDefault="00AD2AAD">
      <w:r>
        <w:t>• The Steward's Report: A steward did not own the estate; he merely managed it. When a steward is called to give a logos, he must stand before the owner and explain his investment strategies, his expenditures, and his yields.</w:t>
      </w:r>
    </w:p>
    <w:p w14:paraId="01A2BE36" w14:textId="77777777" w:rsidR="00AD2AAD" w:rsidRDefault="00AD2AAD"/>
    <w:p w14:paraId="3ECF9CCD" w14:textId="77777777" w:rsidR="00AD2AAD" w:rsidRDefault="00AD2AAD">
      <w:r>
        <w:t>This financial word picture strips away any illusion of absolute personal ownership. Everything a believer possesses—talents, time, material wealth, truth—is on loan from God, and a detailed report of its management is inevitable.</w:t>
      </w:r>
    </w:p>
    <w:p w14:paraId="6CCC1479" w14:textId="77777777" w:rsidR="00AD2AAD" w:rsidRDefault="00AD2AAD"/>
    <w:p w14:paraId="162093A5" w14:textId="77777777" w:rsidR="00AD2AAD" w:rsidRPr="00AD2AAD" w:rsidRDefault="00AD2AAD">
      <w:pPr>
        <w:rPr>
          <w:b/>
        </w:rPr>
      </w:pPr>
      <w:r w:rsidRPr="00AD2AAD">
        <w:rPr>
          <w:b/>
        </w:rPr>
        <w:t>4. Theological Implications</w:t>
      </w:r>
    </w:p>
    <w:p w14:paraId="22A134A5" w14:textId="77777777" w:rsidR="00AD2AAD" w:rsidRDefault="00AD2AAD">
      <w:r>
        <w:t>The use of logos in Matthew 25:19 yields several critical theological truths regarding the nature of Christian service and final judgment:</w:t>
      </w:r>
    </w:p>
    <w:p w14:paraId="56022E63" w14:textId="77777777" w:rsidR="00AD2AAD" w:rsidRDefault="00AD2AAD">
      <w:r>
        <w:t>• The Reality of Stewardship: Believers do not own their lives or ministries; they are trustees. The talents were distributed "to each according to his own ability" (Matthew 25:15), emphasizing that God customizes our responsibilities, but retains absolute ownership.</w:t>
      </w:r>
    </w:p>
    <w:p w14:paraId="0B6E0016" w14:textId="77777777" w:rsidR="00AD2AAD" w:rsidRDefault="00AD2AAD">
      <w:r>
        <w:t>• The Certainty of Accountability: The master returns "after a long time." The delay of the parousia (the second coming) might tempt servants to become lazy or careless, but the return of the master to demand a logos is an absolute certainty. Delay does not mean cancellation.</w:t>
      </w:r>
    </w:p>
    <w:p w14:paraId="4A1C4BA3" w14:textId="77777777" w:rsidR="00AD2AAD" w:rsidRDefault="00AD2AAD">
      <w:r>
        <w:t>• The Nature of Judgment: For the believer, this accounting does not determine salvation (which is by grace through faith), but rather the evaluation of service and the distribution of rewards (the Bema Seat of Christ). God expects spiritual interest on His investments. Faithfulness, not merely volume of success, is the standard of reward.</w:t>
      </w:r>
    </w:p>
    <w:p w14:paraId="07FEC12B" w14:textId="77777777" w:rsidR="00AD2AAD" w:rsidRDefault="00AD2AAD"/>
    <w:p w14:paraId="22DA6CB2" w14:textId="77777777" w:rsidR="00AD2AAD" w:rsidRPr="00AD2AAD" w:rsidRDefault="00AD2AAD">
      <w:pPr>
        <w:rPr>
          <w:b/>
        </w:rPr>
      </w:pPr>
      <w:r w:rsidRPr="00AD2AAD">
        <w:rPr>
          <w:b/>
        </w:rPr>
        <w:t>5. Contextual Nuance in the Passage</w:t>
      </w:r>
    </w:p>
    <w:p w14:paraId="3DAAB593" w14:textId="77777777" w:rsidR="00AD2AAD" w:rsidRDefault="00AD2AAD">
      <w:r>
        <w:t>In the immediate context of Matthew 25:14-30, Jesus is preparing His disciples for His departure and His subsequent return at the end of the age. The Parable of the Talents immediately follows the Parable of the Wise and Foolish Virgins, shifting the focus from watchfulness (being ready) to faithfulness (working while waiting).</w:t>
      </w:r>
    </w:p>
    <w:p w14:paraId="20108A5F" w14:textId="77777777" w:rsidR="00AD2AAD" w:rsidRDefault="00AD2AAD"/>
    <w:p w14:paraId="509DF72E" w14:textId="77777777" w:rsidR="00AD2AAD" w:rsidRDefault="00AD2AAD">
      <w:r>
        <w:t>The contextual nuance of logos in verse 19 is sharp:</w:t>
      </w:r>
    </w:p>
    <w:p w14:paraId="64D53E7C" w14:textId="77777777" w:rsidR="00AD2AAD" w:rsidRDefault="00AD2AAD">
      <w:r>
        <w:t>• The first two servants come eagerly to present their logos. Their accounts show a one hundred percent return on investment (five talents gained five more; two gained two). For them, the audit is a moment of joy, leading to commendation ("Well done, good and faithful servant") and increased responsibility.</w:t>
      </w:r>
    </w:p>
    <w:p w14:paraId="09107350" w14:textId="77777777" w:rsidR="00AD2AAD" w:rsidRDefault="00AD2AAD">
      <w:r>
        <w:t>• The third servant has no profitable logos to give. He brings back only what was originally given, buried in the dirt. Instead of a financial report, he offers a verbal defense filled with excuses, accusing the master of being "a hard man." His lack of a productive logos reveals his lack of genuine relationship with and trust in the master, resulting in condemnation.</w:t>
      </w:r>
    </w:p>
    <w:p w14:paraId="2C55AE75" w14:textId="77777777" w:rsidR="00AD2AAD" w:rsidRDefault="00AD2AAD"/>
    <w:p w14:paraId="557792AC" w14:textId="77777777" w:rsidR="00AD2AAD" w:rsidRPr="00AD2AAD" w:rsidRDefault="00AD2AAD">
      <w:pPr>
        <w:rPr>
          <w:b/>
        </w:rPr>
      </w:pPr>
      <w:r w:rsidRPr="00AD2AAD">
        <w:rPr>
          <w:b/>
        </w:rPr>
        <w:t>6. Key Uses in Other Verses (NKJV)</w:t>
      </w:r>
    </w:p>
    <w:p w14:paraId="73017EB4" w14:textId="77777777" w:rsidR="00AD2AAD" w:rsidRDefault="00AD2AAD">
      <w:r>
        <w:t>The noun logos is translated as "account" in several other key New Testament passages that highlight judicial and spiritual accountability:</w:t>
      </w:r>
    </w:p>
    <w:p w14:paraId="4D053C3E" w14:textId="77777777" w:rsidR="00AD2AAD" w:rsidRDefault="00AD2AAD">
      <w:r>
        <w:t>• Matthew 12:36 - "But I say to you that for every idle word men may speak, they will give account of it in the day of judgment."</w:t>
      </w:r>
    </w:p>
    <w:p w14:paraId="69740751" w14:textId="77777777" w:rsidR="00AD2AAD" w:rsidRDefault="00AD2AAD">
      <w:r>
        <w:t>• Luke 16:2 - "So he called him and said to him, 'What is this I hear about you? Give an account of your stewardship, for you can no longer be steward.'"</w:t>
      </w:r>
    </w:p>
    <w:p w14:paraId="581CDD71" w14:textId="77777777" w:rsidR="00AD2AAD" w:rsidRDefault="00AD2AAD">
      <w:r>
        <w:t>• Romans 14:12 - "So then each of us shall give an account of himself to God."</w:t>
      </w:r>
    </w:p>
    <w:p w14:paraId="26840B1D" w14:textId="77777777" w:rsidR="00AD2AAD" w:rsidRDefault="00AD2AAD">
      <w:r>
        <w:t>• Hebrews 13:17 - "Obey those who rule over you, and be submissive, for they watch out for your souls, as those who must give account."</w:t>
      </w:r>
    </w:p>
    <w:p w14:paraId="6C27A654" w14:textId="77777777" w:rsidR="00AD2AAD" w:rsidRDefault="00AD2AAD">
      <w:r>
        <w:t>• 1 Peter 4:5 - "They will give an account to Him who is ready to judge the living and the dead."</w:t>
      </w:r>
    </w:p>
    <w:p w14:paraId="4A309AF9" w14:textId="77777777" w:rsidR="00AD2AAD" w:rsidRDefault="00AD2AAD"/>
    <w:p w14:paraId="76937F57" w14:textId="77777777" w:rsidR="00AD2AAD" w:rsidRPr="00AD2AAD" w:rsidRDefault="00AD2AAD">
      <w:pPr>
        <w:rPr>
          <w:b/>
        </w:rPr>
      </w:pPr>
      <w:r w:rsidRPr="00AD2AAD">
        <w:rPr>
          <w:b/>
        </w:rPr>
        <w:t>7. Other Relevant Insights</w:t>
      </w:r>
    </w:p>
    <w:p w14:paraId="02509B49" w14:textId="77777777" w:rsidR="00AD2AAD" w:rsidRDefault="00AD2AAD">
      <w:r>
        <w:t xml:space="preserve">There is a profound literary and spiritual irony in the dual meaning of logos as both "word/speech" and "financial account." On the day of judgment, our verbal defense (our logos as speech) will be an explanation of our life's ledger (our logos as account). </w:t>
      </w:r>
    </w:p>
    <w:p w14:paraId="6B4CCDFC" w14:textId="77777777" w:rsidR="00AD2AAD" w:rsidRDefault="00AD2AAD"/>
    <w:p w14:paraId="0F672301" w14:textId="77777777" w:rsidR="00AD2AAD" w:rsidRDefault="00AD2AAD">
      <w:r>
        <w:t>Furthermore, the Apostle Paul uses this same commercial language in Philippians 4:15, where he refers to the partnership of giving and receiving as a matter of "giving and receiving" (literally, "an account of giving and receiving," using logos). This reinforces that God views our physical, financial, and practical contributions to His kingdom as active entries in a heavenly ledger that will be fully audited and rewarded upon His return.</w:t>
      </w:r>
    </w:p>
    <w:p w14:paraId="338B7B00" w14:textId="77777777" w:rsidR="00AD2AAD" w:rsidRDefault="00AD2AAD"/>
    <w:p w14:paraId="0B0DAF10" w14:textId="77777777" w:rsidR="00AD2AAD" w:rsidRPr="00AD2AAD" w:rsidRDefault="00AD2AAD">
      <w:pPr>
        <w:rPr>
          <w:b/>
        </w:rPr>
      </w:pPr>
      <w:r w:rsidRPr="00AD2AAD">
        <w:rPr>
          <w:b/>
        </w:rPr>
        <w:t>8. References</w:t>
      </w:r>
    </w:p>
    <w:p w14:paraId="09632038" w14:textId="77777777" w:rsidR="00AD2AAD" w:rsidRDefault="00AD2AAD">
      <w:r>
        <w:t>• A Greek-English Lexicon of the New Testament and Other Early Christian Literature (BDAG)</w:t>
      </w:r>
    </w:p>
    <w:p w14:paraId="09D023CE" w14:textId="77777777" w:rsidR="00AD2AAD" w:rsidRDefault="00AD2AAD">
      <w:r>
        <w:t>• Thayer's Greek-English Lexicon of the New Testament</w:t>
      </w:r>
    </w:p>
    <w:p w14:paraId="6B31E6DF" w14:textId="77777777" w:rsidR="00AD2AAD" w:rsidRDefault="00AD2AAD">
      <w:r>
        <w:t>• Theological Dictionary of the New Testament (TDNT)</w:t>
      </w:r>
    </w:p>
    <w:p w14:paraId="7928CC3A" w14:textId="77777777" w:rsidR="00AD2AAD" w:rsidRDefault="00AD2AAD">
      <w:r>
        <w:t>• Vine's Expository Dictionary of New Testament Words</w:t>
      </w:r>
    </w:p>
    <w:p w14:paraId="6A1BDFA6" w14:textId="2D2FB659" w:rsidR="004C5552" w:rsidRDefault="00AD2AAD">
      <w:r>
        <w:t>• Blue Letter Bible online study tools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AA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D2AAD"/>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91D74"/>
  <w15:chartTrackingRefBased/>
  <w15:docId w15:val="{F025E04F-A9A0-4C67-84DB-85DAFCBAF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D2A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2A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2A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2A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D2A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2A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2A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2AAD"/>
    <w:rPr>
      <w:rFonts w:eastAsiaTheme="majorEastAsia" w:cstheme="majorBidi"/>
      <w:color w:val="272727" w:themeColor="text1" w:themeTint="D8"/>
    </w:rPr>
  </w:style>
  <w:style w:type="paragraph" w:styleId="Title">
    <w:name w:val="Title"/>
    <w:basedOn w:val="Normal"/>
    <w:next w:val="Normal"/>
    <w:link w:val="TitleChar"/>
    <w:uiPriority w:val="10"/>
    <w:qFormat/>
    <w:rsid w:val="00AD2A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2A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2A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2A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2AAD"/>
    <w:pPr>
      <w:spacing w:before="160"/>
      <w:jc w:val="center"/>
    </w:pPr>
    <w:rPr>
      <w:i/>
      <w:iCs/>
      <w:color w:val="404040" w:themeColor="text1" w:themeTint="BF"/>
    </w:rPr>
  </w:style>
  <w:style w:type="character" w:customStyle="1" w:styleId="QuoteChar">
    <w:name w:val="Quote Char"/>
    <w:basedOn w:val="DefaultParagraphFont"/>
    <w:link w:val="Quote"/>
    <w:uiPriority w:val="29"/>
    <w:rsid w:val="00AD2AAD"/>
    <w:rPr>
      <w:i/>
      <w:iCs/>
      <w:color w:val="404040" w:themeColor="text1" w:themeTint="BF"/>
    </w:rPr>
  </w:style>
  <w:style w:type="paragraph" w:styleId="ListParagraph">
    <w:name w:val="List Paragraph"/>
    <w:basedOn w:val="Normal"/>
    <w:uiPriority w:val="34"/>
    <w:qFormat/>
    <w:rsid w:val="00AD2AAD"/>
    <w:pPr>
      <w:ind w:left="720"/>
      <w:contextualSpacing/>
    </w:pPr>
  </w:style>
  <w:style w:type="character" w:styleId="IntenseEmphasis">
    <w:name w:val="Intense Emphasis"/>
    <w:basedOn w:val="DefaultParagraphFont"/>
    <w:uiPriority w:val="21"/>
    <w:qFormat/>
    <w:rsid w:val="00AD2AAD"/>
    <w:rPr>
      <w:i/>
      <w:iCs/>
      <w:color w:val="2E74B5" w:themeColor="accent1" w:themeShade="BF"/>
    </w:rPr>
  </w:style>
  <w:style w:type="paragraph" w:styleId="IntenseQuote">
    <w:name w:val="Intense Quote"/>
    <w:basedOn w:val="Normal"/>
    <w:next w:val="Normal"/>
    <w:link w:val="IntenseQuoteChar"/>
    <w:uiPriority w:val="30"/>
    <w:qFormat/>
    <w:rsid w:val="00AD2AA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D2AAD"/>
    <w:rPr>
      <w:i/>
      <w:iCs/>
      <w:color w:val="2E74B5" w:themeColor="accent1" w:themeShade="BF"/>
    </w:rPr>
  </w:style>
  <w:style w:type="character" w:styleId="IntenseReference">
    <w:name w:val="Intense Reference"/>
    <w:basedOn w:val="DefaultParagraphFont"/>
    <w:uiPriority w:val="32"/>
    <w:qFormat/>
    <w:rsid w:val="00AD2AA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1180</Words>
  <Characters>6141</Characters>
  <Application>Microsoft Office Word</Application>
  <DocSecurity>0</DocSecurity>
  <Lines>118</Lines>
  <Paragraphs>64</Paragraphs>
  <ScaleCrop>false</ScaleCrop>
  <Company/>
  <LinksUpToDate>false</LinksUpToDate>
  <CharactersWithSpaces>7257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2026-08-13T02:28:00Z</dcterms:created>
  <dcterms:modified xsi:type="dcterms:W3CDTF">2026-08-13T02:28:00Z</dcterms:modified>
</cp:coreProperties>
</file>