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FE8E7" w14:textId="77777777" w:rsidR="00682543" w:rsidRPr="00682543" w:rsidRDefault="00682543">
      <w:pPr>
        <w:rPr>
          <w:b/>
        </w:rPr>
      </w:pPr>
      <w:r w:rsidRPr="00682543">
        <w:rPr>
          <w:b/>
        </w:rPr>
        <w:t>UNPROFITABLE - ( achreios , Strong's G888 )</w:t>
      </w:r>
    </w:p>
    <w:p w14:paraId="75BDD422" w14:textId="77777777" w:rsidR="00682543" w:rsidRDefault="00682543">
      <w:r w:rsidRPr="00682543">
        <w:rPr>
          <w:b/>
        </w:rPr>
        <w:t>Summary:</w:t>
      </w:r>
    </w:p>
    <w:p w14:paraId="33225EDB" w14:textId="77777777" w:rsidR="00682543" w:rsidRDefault="00682543">
      <w:r>
        <w:t>The term achreios refers to that which is useless, unprofitable, or of no value to its owner. In the New Testament, it describes a servant who fails to yield any return, utility, or benefit to their master. In the context of Matthew 25:30, it represents a devastating indictment of passive, faithless stewardship. This word demonstrates that a refusal to use God-given resources for His kingdom is not a harmless or neutral act, but rather a sign of spiritual deadness and worthlessness that results in final judgment and separation from God.</w:t>
      </w:r>
    </w:p>
    <w:p w14:paraId="65CB1204" w14:textId="77777777" w:rsidR="00682543" w:rsidRDefault="00682543"/>
    <w:p w14:paraId="3571904A" w14:textId="77777777" w:rsidR="00682543" w:rsidRDefault="00682543">
      <w:r w:rsidRPr="00682543">
        <w:rPr>
          <w:b/>
        </w:rPr>
        <w:t>Full Study:</w:t>
      </w:r>
    </w:p>
    <w:p w14:paraId="3BF24207" w14:textId="77777777" w:rsidR="00682543" w:rsidRDefault="00682543"/>
    <w:p w14:paraId="2A7AF2EB" w14:textId="77777777" w:rsidR="00682543" w:rsidRPr="00682543" w:rsidRDefault="00682543">
      <w:pPr>
        <w:rPr>
          <w:b/>
        </w:rPr>
      </w:pPr>
      <w:r w:rsidRPr="00682543">
        <w:rPr>
          <w:b/>
        </w:rPr>
        <w:t xml:space="preserve"> 1. Word Picture / Background</w:t>
      </w:r>
    </w:p>
    <w:p w14:paraId="1F1B4EAB" w14:textId="77777777" w:rsidR="00682543" w:rsidRDefault="00682543">
      <w:r>
        <w:t xml:space="preserve">The word achreios is a compound Greek word. It is formed by prefixing the alpha privative (a-, meaning "without" or "no") to the root word chreia (meaning "use," "utility," "need," or "advantage"). Physically and culturally, the word paints the picture of an object or a person that serves no practical purpose. </w:t>
      </w:r>
    </w:p>
    <w:p w14:paraId="6F84E2F5" w14:textId="77777777" w:rsidR="00682543" w:rsidRDefault="00682543"/>
    <w:p w14:paraId="51895A9A" w14:textId="77777777" w:rsidR="00682543" w:rsidRDefault="00682543">
      <w:r>
        <w:t>In the ancient Greco-Roman world, household servants and slaves were valued strictly by their utility and the economic or practical value they brought to the household. A servant who was achreios was a financial drain, a useless mouth to feed, and an asset that yielded zero return on investment. The word evokes the image of a tool that is too blunt to cut, a vessel that cannot hold water, or a field that produces only weeds.</w:t>
      </w:r>
    </w:p>
    <w:p w14:paraId="629DC66D" w14:textId="77777777" w:rsidR="00682543" w:rsidRDefault="00682543"/>
    <w:p w14:paraId="6EFF097E" w14:textId="77777777" w:rsidR="00682543" w:rsidRPr="00682543" w:rsidRDefault="00682543">
      <w:pPr>
        <w:rPr>
          <w:b/>
        </w:rPr>
      </w:pPr>
      <w:r w:rsidRPr="00682543">
        <w:rPr>
          <w:b/>
        </w:rPr>
        <w:t xml:space="preserve"> 2. Meaning / Lexical Definition</w:t>
      </w:r>
    </w:p>
    <w:p w14:paraId="5535F76A" w14:textId="77777777" w:rsidR="00682543" w:rsidRDefault="00682543">
      <w:r>
        <w:t>Lexically, achreios means:</w:t>
      </w:r>
    </w:p>
    <w:p w14:paraId="42CA24DF" w14:textId="77777777" w:rsidR="00682543" w:rsidRDefault="00682543">
      <w:r>
        <w:t>• Useless, worthless, or of no value.</w:t>
      </w:r>
    </w:p>
    <w:p w14:paraId="62221795" w14:textId="77777777" w:rsidR="00682543" w:rsidRDefault="00682543">
      <w:r>
        <w:t>• Unprofitable, yielding no gain or benefit.</w:t>
      </w:r>
    </w:p>
    <w:p w14:paraId="1B6FE3EE" w14:textId="77777777" w:rsidR="00682543" w:rsidRDefault="00682543">
      <w:r>
        <w:t>• Unserviceable or unfit for use.</w:t>
      </w:r>
    </w:p>
    <w:p w14:paraId="2B88124B" w14:textId="77777777" w:rsidR="00682543" w:rsidRDefault="00682543"/>
    <w:p w14:paraId="43826123" w14:textId="77777777" w:rsidR="00682543" w:rsidRDefault="00682543">
      <w:r>
        <w:t>In a moral and spiritual sense, the word denotes a person who fails to fulfill the very purpose for which they were created, redeemed, or commissioned. It signifies a complete lack of fruitfulness and a failure to discharge basic obligations.</w:t>
      </w:r>
    </w:p>
    <w:p w14:paraId="43624D32" w14:textId="77777777" w:rsidR="00682543" w:rsidRDefault="00682543"/>
    <w:p w14:paraId="65575BB9" w14:textId="77777777" w:rsidR="00682543" w:rsidRPr="00682543" w:rsidRDefault="00682543">
      <w:pPr>
        <w:rPr>
          <w:b/>
        </w:rPr>
      </w:pPr>
      <w:r w:rsidRPr="00682543">
        <w:rPr>
          <w:b/>
        </w:rPr>
        <w:t xml:space="preserve"> 3. Usage and Word Pictures</w:t>
      </w:r>
    </w:p>
    <w:p w14:paraId="74D92737" w14:textId="77777777" w:rsidR="00682543" w:rsidRDefault="00682543">
      <w:r>
        <w:t>The term achreios appears only twice in the New Testament, creating two distinct word pictures:</w:t>
      </w:r>
    </w:p>
    <w:p w14:paraId="24BD2DD8" w14:textId="77777777" w:rsidR="00682543" w:rsidRDefault="00682543">
      <w:r>
        <w:t>• The Servant of Humble Duty (Luke 17:10): In this context, the word is used in a self-deprecating sense. Believers are instructed to view themselves as achreios (unprofitable) even when they have done all they were commanded, because they have merely done their duty and have not placed God in their debt. Here, the word pictures a healthy humility that claims no extra merit.</w:t>
      </w:r>
    </w:p>
    <w:p w14:paraId="7C0FC298" w14:textId="77777777" w:rsidR="00682543" w:rsidRDefault="00682543">
      <w:r>
        <w:t>• The Servant of Condemnation (Matthew 25:30): In the Parable of the Talents, the word is used objectively by the Master as a verdict of condemnation. Here, the servant is unprofitable because he did absolutely nothing with what was entrusted to him. This word picture illustrates a stark reality: passive neglect of God’s gifts is equated with active wickedness.</w:t>
      </w:r>
    </w:p>
    <w:p w14:paraId="0BD0058F" w14:textId="77777777" w:rsidR="00682543" w:rsidRDefault="00682543"/>
    <w:p w14:paraId="1CAA6E8E" w14:textId="77777777" w:rsidR="00682543" w:rsidRPr="00682543" w:rsidRDefault="00682543">
      <w:pPr>
        <w:rPr>
          <w:b/>
        </w:rPr>
      </w:pPr>
      <w:r w:rsidRPr="00682543">
        <w:rPr>
          <w:b/>
        </w:rPr>
        <w:t xml:space="preserve"> 4. Theological Implications</w:t>
      </w:r>
    </w:p>
    <w:p w14:paraId="4336BF6F" w14:textId="77777777" w:rsidR="00682543" w:rsidRDefault="00682543">
      <w:r>
        <w:t xml:space="preserve">The theological weight of achreios lies in its exposure of passive faithlessness. The unprofitable servant did not steal his master’s money, nor did he waste it on riotous living like the Prodigal Son. He simply did nothing. </w:t>
      </w:r>
    </w:p>
    <w:p w14:paraId="1EE1E2BC" w14:textId="77777777" w:rsidR="00682543" w:rsidRDefault="00682543">
      <w:r>
        <w:t>• The Necessity of Fruitfulness: God creates and redeems human beings with the expectation of spiritual productivity. True faith naturally produces good works. A complete absence of fruit indicates a complete absence of saving faith.</w:t>
      </w:r>
    </w:p>
    <w:p w14:paraId="7D6B7DAB" w14:textId="77777777" w:rsidR="00682543" w:rsidRDefault="00682543">
      <w:r>
        <w:t>• The Illusion of Neutrality: In the kingdom of God, there is no neutral ground. To bury one's talent is to actively deny the Master's authority and goodness. Passivity is a form of rebellion.</w:t>
      </w:r>
    </w:p>
    <w:p w14:paraId="67DE9882" w14:textId="77777777" w:rsidR="00682543" w:rsidRDefault="00682543">
      <w:r>
        <w:t>• The Standard of Judgment: God’s judgment is based not only on the bad things individuals commit, but also on the good things they omit. The unprofitable servant is cast out because his lack of service exposed his heart as faithless and self-serving.</w:t>
      </w:r>
    </w:p>
    <w:p w14:paraId="10E1FA66" w14:textId="77777777" w:rsidR="00682543" w:rsidRDefault="00682543"/>
    <w:p w14:paraId="3ABE318B" w14:textId="77777777" w:rsidR="00682543" w:rsidRPr="00682543" w:rsidRDefault="00682543">
      <w:pPr>
        <w:rPr>
          <w:b/>
        </w:rPr>
      </w:pPr>
      <w:r w:rsidRPr="00682543">
        <w:rPr>
          <w:b/>
        </w:rPr>
        <w:t xml:space="preserve"> 5. Contextual Nuance in the Passage</w:t>
      </w:r>
    </w:p>
    <w:p w14:paraId="0B6F892A" w14:textId="77777777" w:rsidR="00682543" w:rsidRDefault="00682543">
      <w:r>
        <w:t xml:space="preserve">In Matthew 25:30, the designation "unprofitable servant" stands in sharp contrast to the "good and faithful servant" of the preceding verses. </w:t>
      </w:r>
    </w:p>
    <w:p w14:paraId="40D54FA3" w14:textId="77777777" w:rsidR="00682543" w:rsidRDefault="00682543">
      <w:r>
        <w:t>• The good servants risked what they were given, worked diligently, and doubled their master’s investment.</w:t>
      </w:r>
    </w:p>
    <w:p w14:paraId="55D1C729" w14:textId="77777777" w:rsidR="00682543" w:rsidRDefault="00682543">
      <w:r>
        <w:t>• The unprofitable servant acted out of fear, self-preservation, and a distorted view of the master’s character ("I knew you to be a hard man").</w:t>
      </w:r>
    </w:p>
    <w:p w14:paraId="328494D3" w14:textId="77777777" w:rsidR="00682543" w:rsidRDefault="00682543">
      <w:r>
        <w:t>• By burying his talent, the servant proved he had no love for the master and no interest in the master’s prosperity.</w:t>
      </w:r>
    </w:p>
    <w:p w14:paraId="7A878ACD" w14:textId="77777777" w:rsidR="00682543" w:rsidRDefault="00682543">
      <w:r>
        <w:t>• The Master’s response is severe: the unprofitable servant is stripped of his talent and cast into "outer darkness," a term depicting final, eternal exclusion from the presence of God. His unprofitableness is proof that he was never a true citizen of the kingdom.</w:t>
      </w:r>
    </w:p>
    <w:p w14:paraId="34803B2F" w14:textId="77777777" w:rsidR="00682543" w:rsidRDefault="00682543"/>
    <w:p w14:paraId="4A435A6F" w14:textId="77777777" w:rsidR="00682543" w:rsidRPr="00682543" w:rsidRDefault="00682543">
      <w:pPr>
        <w:rPr>
          <w:b/>
        </w:rPr>
      </w:pPr>
      <w:r w:rsidRPr="00682543">
        <w:rPr>
          <w:b/>
        </w:rPr>
        <w:t xml:space="preserve"> 6. Key Uses in Other Verses (NKJV)</w:t>
      </w:r>
    </w:p>
    <w:p w14:paraId="065092BB" w14:textId="77777777" w:rsidR="00682543" w:rsidRDefault="00682543">
      <w:r>
        <w:t>• Matthew 25:30: "And cast the unprofitable servant into the outer darkness. There will be weeping and gnashing of teeth."</w:t>
      </w:r>
    </w:p>
    <w:p w14:paraId="7F7F5FDD" w14:textId="77777777" w:rsidR="00682543" w:rsidRDefault="00682543">
      <w:r>
        <w:t>• Luke 17:10: "So likewise you, when you have done all those things which you are commanded, say, 'We are unprofitable servants. We have done what was our duty to do.'"</w:t>
      </w:r>
    </w:p>
    <w:p w14:paraId="57E390E1" w14:textId="77777777" w:rsidR="00682543" w:rsidRDefault="00682543"/>
    <w:p w14:paraId="5BE82A63" w14:textId="77777777" w:rsidR="00682543" w:rsidRPr="00682543" w:rsidRDefault="00682543">
      <w:pPr>
        <w:rPr>
          <w:b/>
        </w:rPr>
      </w:pPr>
      <w:r w:rsidRPr="00682543">
        <w:rPr>
          <w:b/>
        </w:rPr>
        <w:t xml:space="preserve"> 7. Other Relevant Insights</w:t>
      </w:r>
    </w:p>
    <w:p w14:paraId="4AFD9867" w14:textId="77777777" w:rsidR="00682543" w:rsidRDefault="00682543">
      <w:r>
        <w:t xml:space="preserve">A closely related Greek word is achreioo (Strong's G889), which is the verb form meaning "to make useless" or "to become worthless." This verb is used in Romans 3:12: "They have all turned aside; they have together become unprofitable; there is none who does good, no, not one." </w:t>
      </w:r>
    </w:p>
    <w:p w14:paraId="294E153D" w14:textId="77777777" w:rsidR="00682543" w:rsidRDefault="00682543"/>
    <w:p w14:paraId="7E137D74" w14:textId="77777777" w:rsidR="00682543" w:rsidRDefault="00682543">
      <w:r>
        <w:t>This connection highlights the deeper biblical truth that humanity, apart from the transforming grace of God, has become collectively corrupted and spiritually useless for the divine purposes for which we were originally created. Only through Christ can a person be restored to a life of true utility and fruitfulness in the service of the King.</w:t>
      </w:r>
    </w:p>
    <w:p w14:paraId="1C767302" w14:textId="77777777" w:rsidR="00682543" w:rsidRDefault="00682543"/>
    <w:p w14:paraId="7A3593B3" w14:textId="77777777" w:rsidR="00682543" w:rsidRPr="00682543" w:rsidRDefault="00682543">
      <w:pPr>
        <w:rPr>
          <w:b/>
        </w:rPr>
      </w:pPr>
      <w:r w:rsidRPr="00682543">
        <w:rPr>
          <w:b/>
        </w:rPr>
        <w:t xml:space="preserve"> 8. References</w:t>
      </w:r>
    </w:p>
    <w:p w14:paraId="0FF56114" w14:textId="77777777" w:rsidR="00682543" w:rsidRDefault="00682543">
      <w:r>
        <w:t>• BDAG Greek-English Lexicon of the New Testament and Other Early Christian Literature</w:t>
      </w:r>
    </w:p>
    <w:p w14:paraId="54A31147" w14:textId="77777777" w:rsidR="00682543" w:rsidRDefault="00682543">
      <w:r>
        <w:t>• Thayer's Greek-English Lexicon of the New Testament</w:t>
      </w:r>
    </w:p>
    <w:p w14:paraId="73873E3C" w14:textId="77777777" w:rsidR="00682543" w:rsidRDefault="00682543">
      <w:r>
        <w:t>• Vine's Complete Expository Dictionary of Old and New Testament Words</w:t>
      </w:r>
    </w:p>
    <w:p w14:paraId="0626C094" w14:textId="77777777" w:rsidR="00682543" w:rsidRDefault="00682543">
      <w:r>
        <w:t>• Blue Letter Bible Study Tools</w:t>
      </w:r>
    </w:p>
    <w:p w14:paraId="2B2B9A50" w14:textId="17B69C60" w:rsidR="004C5552" w:rsidRDefault="00682543">
      <w:r>
        <w:t>• Precept Austin Commentary Database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54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543"/>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C1A6A"/>
  <w15:chartTrackingRefBased/>
  <w15:docId w15:val="{10422255-1B18-4812-AE6C-00C215A4B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825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25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25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25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825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25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25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2543"/>
    <w:rPr>
      <w:rFonts w:eastAsiaTheme="majorEastAsia" w:cstheme="majorBidi"/>
      <w:color w:val="272727" w:themeColor="text1" w:themeTint="D8"/>
    </w:rPr>
  </w:style>
  <w:style w:type="paragraph" w:styleId="Title">
    <w:name w:val="Title"/>
    <w:basedOn w:val="Normal"/>
    <w:next w:val="Normal"/>
    <w:link w:val="TitleChar"/>
    <w:uiPriority w:val="10"/>
    <w:qFormat/>
    <w:rsid w:val="006825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25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25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25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2543"/>
    <w:pPr>
      <w:spacing w:before="160"/>
      <w:jc w:val="center"/>
    </w:pPr>
    <w:rPr>
      <w:i/>
      <w:iCs/>
      <w:color w:val="404040" w:themeColor="text1" w:themeTint="BF"/>
    </w:rPr>
  </w:style>
  <w:style w:type="character" w:customStyle="1" w:styleId="QuoteChar">
    <w:name w:val="Quote Char"/>
    <w:basedOn w:val="DefaultParagraphFont"/>
    <w:link w:val="Quote"/>
    <w:uiPriority w:val="29"/>
    <w:rsid w:val="00682543"/>
    <w:rPr>
      <w:i/>
      <w:iCs/>
      <w:color w:val="404040" w:themeColor="text1" w:themeTint="BF"/>
    </w:rPr>
  </w:style>
  <w:style w:type="paragraph" w:styleId="ListParagraph">
    <w:name w:val="List Paragraph"/>
    <w:basedOn w:val="Normal"/>
    <w:uiPriority w:val="34"/>
    <w:qFormat/>
    <w:rsid w:val="00682543"/>
    <w:pPr>
      <w:ind w:left="720"/>
      <w:contextualSpacing/>
    </w:pPr>
  </w:style>
  <w:style w:type="character" w:styleId="IntenseEmphasis">
    <w:name w:val="Intense Emphasis"/>
    <w:basedOn w:val="DefaultParagraphFont"/>
    <w:uiPriority w:val="21"/>
    <w:qFormat/>
    <w:rsid w:val="00682543"/>
    <w:rPr>
      <w:i/>
      <w:iCs/>
      <w:color w:val="2E74B5" w:themeColor="accent1" w:themeShade="BF"/>
    </w:rPr>
  </w:style>
  <w:style w:type="paragraph" w:styleId="IntenseQuote">
    <w:name w:val="Intense Quote"/>
    <w:basedOn w:val="Normal"/>
    <w:next w:val="Normal"/>
    <w:link w:val="IntenseQuoteChar"/>
    <w:uiPriority w:val="30"/>
    <w:qFormat/>
    <w:rsid w:val="0068254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82543"/>
    <w:rPr>
      <w:i/>
      <w:iCs/>
      <w:color w:val="2E74B5" w:themeColor="accent1" w:themeShade="BF"/>
    </w:rPr>
  </w:style>
  <w:style w:type="character" w:styleId="IntenseReference">
    <w:name w:val="Intense Reference"/>
    <w:basedOn w:val="DefaultParagraphFont"/>
    <w:uiPriority w:val="32"/>
    <w:qFormat/>
    <w:rsid w:val="0068254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920</Words>
  <Characters>4785</Characters>
  <Application>Microsoft Office Word</Application>
  <DocSecurity>0</DocSecurity>
  <Lines>92</Lines>
  <Paragraphs>50</Paragraphs>
  <ScaleCrop>false</ScaleCrop>
  <Company/>
  <LinksUpToDate>false</LinksUpToDate>
  <CharactersWithSpaces>5655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2026-08-13T02:28:00Z</dcterms:created>
  <dcterms:modified xsi:type="dcterms:W3CDTF">2026-08-13T02:28:00Z</dcterms:modified>
</cp:coreProperties>
</file>