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CA0BE" w14:textId="77777777" w:rsidR="0051690D" w:rsidRPr="0051690D" w:rsidRDefault="0051690D">
      <w:pPr>
        <w:rPr>
          <w:b/>
        </w:rPr>
      </w:pPr>
      <w:r w:rsidRPr="0051690D">
        <w:rPr>
          <w:b/>
        </w:rPr>
        <w:t>GLORY - ( doxa , Strong's G1391 )</w:t>
      </w:r>
    </w:p>
    <w:p w14:paraId="19CF67A0" w14:textId="77777777" w:rsidR="0051690D" w:rsidRDefault="0051690D">
      <w:r w:rsidRPr="0051690D">
        <w:rPr>
          <w:b/>
        </w:rPr>
        <w:t>Summary:</w:t>
      </w:r>
    </w:p>
    <w:p w14:paraId="44C72D5B" w14:textId="77777777" w:rsidR="0051690D" w:rsidRDefault="0051690D">
      <w:r>
        <w:t>In Matthew 25:31, "glory" (doxa) refers to the manifest splendor, majesty, and supreme dignity of Jesus Christ at His second coming. Unlike His first advent, which was marked by lowliness, obscurity, and suffering, Christ will return in visible, blinding radiance as the ultimate King and Judge. This glory is not merely an external light but the outward manifestation of His divine nature, absolute authority, and holy presence, shared with the Father and accompanied by His holy angels.</w:t>
      </w:r>
    </w:p>
    <w:p w14:paraId="2823D9CC" w14:textId="77777777" w:rsidR="0051690D" w:rsidRDefault="0051690D"/>
    <w:p w14:paraId="02672381" w14:textId="77777777" w:rsidR="0051690D" w:rsidRDefault="0051690D">
      <w:r w:rsidRPr="0051690D">
        <w:rPr>
          <w:b/>
        </w:rPr>
        <w:t>Full Study:</w:t>
      </w:r>
    </w:p>
    <w:p w14:paraId="49C9CEC6" w14:textId="77777777" w:rsidR="0051690D" w:rsidRDefault="0051690D"/>
    <w:p w14:paraId="5E0E63A3" w14:textId="77777777" w:rsidR="0051690D" w:rsidRPr="0051690D" w:rsidRDefault="0051690D">
      <w:pPr>
        <w:rPr>
          <w:b/>
        </w:rPr>
      </w:pPr>
      <w:r w:rsidRPr="0051690D">
        <w:rPr>
          <w:b/>
        </w:rPr>
        <w:t xml:space="preserve"> 1. Word Picture / Background</w:t>
      </w:r>
    </w:p>
    <w:p w14:paraId="69114FA9" w14:textId="77777777" w:rsidR="0051690D" w:rsidRDefault="0051690D">
      <w:r>
        <w:t xml:space="preserve">In classical Greek, the word doxa carried the sense of "opinion," "repute," or "expectation"—referring to what others thought of a person, whether good or bad. However, a dramatic shift occurred when the translators of the Septuagint (the Greek Old Testament) chose doxa to translate the Hebrew word kabod. </w:t>
      </w:r>
    </w:p>
    <w:p w14:paraId="5829F25D" w14:textId="77777777" w:rsidR="0051690D" w:rsidRDefault="0051690D"/>
    <w:p w14:paraId="5C43D02C" w14:textId="77777777" w:rsidR="0051690D" w:rsidRDefault="0051690D">
      <w:r>
        <w:t>The Hebrew kabod carries the literal meaning of "weightiness" or "gravity." In a figurative sense, it denotes that which makes a person mighty or honorable. When applied to God, it refers to the heavy, visible, and awe-inspiring reality of His holy presence—often manifested as a brilliant, consuming cloud of light (the Shekinah). Consequently, the New Testament writers used doxa not to express human opinion, but to describe the objective, heavy, radiant reality of God's majestic character and physical brilliance.</w:t>
      </w:r>
    </w:p>
    <w:p w14:paraId="30960186" w14:textId="77777777" w:rsidR="0051690D" w:rsidRDefault="0051690D"/>
    <w:p w14:paraId="05C54DD8" w14:textId="77777777" w:rsidR="0051690D" w:rsidRPr="0051690D" w:rsidRDefault="0051690D">
      <w:pPr>
        <w:rPr>
          <w:b/>
        </w:rPr>
      </w:pPr>
      <w:r w:rsidRPr="0051690D">
        <w:rPr>
          <w:b/>
        </w:rPr>
        <w:t xml:space="preserve"> 2. Meaning / Lexical Definition</w:t>
      </w:r>
    </w:p>
    <w:p w14:paraId="7D481AFA" w14:textId="77777777" w:rsidR="0051690D" w:rsidRDefault="0051690D">
      <w:r>
        <w:t>The term doxa encompasses several layers of meaning:</w:t>
      </w:r>
    </w:p>
    <w:p w14:paraId="523FDBE9" w14:textId="77777777" w:rsidR="0051690D" w:rsidRDefault="0051690D">
      <w:r>
        <w:t>• Brilliance and Radiance: Physical brightness, splendor, and spectacular light that emanates from divine beings or heavenly realities.</w:t>
      </w:r>
    </w:p>
    <w:p w14:paraId="76E4537B" w14:textId="77777777" w:rsidR="0051690D" w:rsidRDefault="0051690D">
      <w:r>
        <w:t>• Majesty and Dignity: The sublime power, greatness, and preeminence that belong inherently to God as the sovereign Ruler of the universe.</w:t>
      </w:r>
    </w:p>
    <w:p w14:paraId="30638DB8" w14:textId="77777777" w:rsidR="0051690D" w:rsidRDefault="0051690D">
      <w:r>
        <w:t>• Honor and Renown: The high esteem, praise, and recognition due to God from His creation.</w:t>
      </w:r>
    </w:p>
    <w:p w14:paraId="7640A561" w14:textId="77777777" w:rsidR="0051690D" w:rsidRDefault="0051690D">
      <w:r>
        <w:t>• The Divine State: The glorious, incorruptible condition of heaven and the future state of believers who are glorified in Christ.</w:t>
      </w:r>
    </w:p>
    <w:p w14:paraId="29157CC4" w14:textId="77777777" w:rsidR="0051690D" w:rsidRDefault="0051690D"/>
    <w:p w14:paraId="38602EDD" w14:textId="77777777" w:rsidR="0051690D" w:rsidRPr="0051690D" w:rsidRDefault="0051690D">
      <w:pPr>
        <w:rPr>
          <w:b/>
        </w:rPr>
      </w:pPr>
      <w:r w:rsidRPr="0051690D">
        <w:rPr>
          <w:b/>
        </w:rPr>
        <w:t xml:space="preserve"> 3. Usage and Word Pictures</w:t>
      </w:r>
    </w:p>
    <w:p w14:paraId="5CF2AEF2" w14:textId="77777777" w:rsidR="0051690D" w:rsidRDefault="0051690D">
      <w:r>
        <w:t>Throughout the New Testament, doxa is used in vivid word pictures to capture realities beyond normal human experience:</w:t>
      </w:r>
    </w:p>
    <w:p w14:paraId="652E71DF" w14:textId="77777777" w:rsidR="0051690D" w:rsidRDefault="0051690D">
      <w:r>
        <w:t>• The Luminous Cloud: It represents the visible presence of God that filled the Tabernacle and Temple, blinding human eyes with its purity.</w:t>
      </w:r>
    </w:p>
    <w:p w14:paraId="41D370CC" w14:textId="77777777" w:rsidR="0051690D" w:rsidRDefault="0051690D">
      <w:r>
        <w:t>• Reflected Splendor: Believers are described as mirrors beholding and reflecting this divine radiance, gradually being transformed into the same image.</w:t>
      </w:r>
    </w:p>
    <w:p w14:paraId="679B1474" w14:textId="77777777" w:rsidR="0051690D" w:rsidRDefault="0051690D">
      <w:r>
        <w:t>• The Heavenly State: Heaven is a realm completely illuminated by the doxa of God, rendering the sun and moon unnecessary because the Lamb is its light.</w:t>
      </w:r>
    </w:p>
    <w:p w14:paraId="436C97E2" w14:textId="77777777" w:rsidR="0051690D" w:rsidRDefault="0051690D"/>
    <w:p w14:paraId="380B889A" w14:textId="77777777" w:rsidR="0051690D" w:rsidRPr="0051690D" w:rsidRDefault="0051690D">
      <w:pPr>
        <w:rPr>
          <w:b/>
        </w:rPr>
      </w:pPr>
      <w:r w:rsidRPr="0051690D">
        <w:rPr>
          <w:b/>
        </w:rPr>
        <w:t xml:space="preserve"> 4. Theological Implications</w:t>
      </w:r>
    </w:p>
    <w:p w14:paraId="2D844B12" w14:textId="77777777" w:rsidR="0051690D" w:rsidRDefault="0051690D">
      <w:r>
        <w:t xml:space="preserve">The use of doxa in Matthew 25:31 carries profound Christological weight. In the Old Testament, supreme, absolute glory belongs to Yahweh alone; He explicitly states that He will not share His glory with another (Isaiah 42:8). By asserting that He will return "in His glory" and sit on "the throne of His glory," Jesus directly claims deity. </w:t>
      </w:r>
    </w:p>
    <w:p w14:paraId="4740C42F" w14:textId="77777777" w:rsidR="0051690D" w:rsidRDefault="0051690D"/>
    <w:p w14:paraId="1AB32654" w14:textId="77777777" w:rsidR="0051690D" w:rsidRDefault="0051690D">
      <w:r>
        <w:t>This passage demonstrates that Christ possesses the same uncreated majesty, authority, and weightiness as the Father. It also signals the consummation of redemption history. The hidden kingdom, which once grew quietly like a mustard seed, is unveiled in cosmic, undeniable splendor, establishing God's visible reign over all creation.</w:t>
      </w:r>
    </w:p>
    <w:p w14:paraId="65D22387" w14:textId="77777777" w:rsidR="0051690D" w:rsidRDefault="0051690D"/>
    <w:p w14:paraId="49A9E907" w14:textId="77777777" w:rsidR="0051690D" w:rsidRPr="0051690D" w:rsidRDefault="0051690D">
      <w:pPr>
        <w:rPr>
          <w:b/>
        </w:rPr>
      </w:pPr>
      <w:r w:rsidRPr="0051690D">
        <w:rPr>
          <w:b/>
        </w:rPr>
        <w:t xml:space="preserve"> 5. Contextual Nuance in the Passage</w:t>
      </w:r>
    </w:p>
    <w:p w14:paraId="165D9C78" w14:textId="77777777" w:rsidR="0051690D" w:rsidRDefault="0051690D">
      <w:r>
        <w:t xml:space="preserve">In Matthew 25:31, the word doxa appears twice, framing the dramatic transition from Christ's earthly humiliation to His cosmic exaltation. </w:t>
      </w:r>
    </w:p>
    <w:p w14:paraId="204862CA" w14:textId="77777777" w:rsidR="0051690D" w:rsidRDefault="0051690D"/>
    <w:p w14:paraId="1402A5E5" w14:textId="77777777" w:rsidR="0051690D" w:rsidRDefault="0051690D">
      <w:r>
        <w:t>First, He "comes in His glory." During His earthly ministry, Jesus veiled His divine glory, appearing as a servant who had nowhere to lay His head. At His return, this veil is permanently removed. Second, He will "sit on the throne of His glory." This is the throne of ultimate judicial authority. The contrast is immense: the One who stood silently before the earthly tribunals of Caiaphas and Pilate now sits on the heavy, majestic throne of the universe, flanked by the entire angelic host. The repetition of doxa emphasizes that majesty and judgment are the defining characteristics of this final, historic event.</w:t>
      </w:r>
    </w:p>
    <w:p w14:paraId="44A2F2BF" w14:textId="77777777" w:rsidR="0051690D" w:rsidRDefault="0051690D"/>
    <w:p w14:paraId="3A4757D6" w14:textId="77777777" w:rsidR="0051690D" w:rsidRPr="0051690D" w:rsidRDefault="0051690D">
      <w:pPr>
        <w:rPr>
          <w:b/>
        </w:rPr>
      </w:pPr>
      <w:r w:rsidRPr="0051690D">
        <w:rPr>
          <w:b/>
        </w:rPr>
        <w:t xml:space="preserve"> 6. Key Uses in Other Verses (NKJV)</w:t>
      </w:r>
    </w:p>
    <w:p w14:paraId="5E018D66" w14:textId="77777777" w:rsidR="0051690D" w:rsidRDefault="0051690D">
      <w:r>
        <w:t>• Luke 2:9 - "And behold, an angel of the Lord stood before them, and the glory of the Lord shone around them, and they were greatly afraid."</w:t>
      </w:r>
    </w:p>
    <w:p w14:paraId="7C9A6807" w14:textId="77777777" w:rsidR="0051690D" w:rsidRDefault="0051690D">
      <w:r>
        <w:t>• John 1:14 - "And the Word became flesh and dwelt among us, and we beheld His glory, the glory as of the only begotten of the Father, full of grace and truth."</w:t>
      </w:r>
    </w:p>
    <w:p w14:paraId="4A95DCEA" w14:textId="77777777" w:rsidR="0051690D" w:rsidRDefault="0051690D">
      <w:r>
        <w:t>• Romans 3:23 - "for all have sinned and fall short of the glory of God,"</w:t>
      </w:r>
    </w:p>
    <w:p w14:paraId="7248C6F6" w14:textId="77777777" w:rsidR="0051690D" w:rsidRDefault="0051690D">
      <w:r>
        <w:t>• Colossians 3:4 - "When Christ who is our life appears, then you also will appear with Him in glory."</w:t>
      </w:r>
    </w:p>
    <w:p w14:paraId="6D05AFEB" w14:textId="77777777" w:rsidR="0051690D" w:rsidRDefault="0051690D"/>
    <w:p w14:paraId="0E3AC196" w14:textId="77777777" w:rsidR="0051690D" w:rsidRPr="0051690D" w:rsidRDefault="0051690D">
      <w:pPr>
        <w:rPr>
          <w:b/>
        </w:rPr>
      </w:pPr>
      <w:r w:rsidRPr="0051690D">
        <w:rPr>
          <w:b/>
        </w:rPr>
        <w:t xml:space="preserve"> 7. Other Relevant Insights</w:t>
      </w:r>
    </w:p>
    <w:p w14:paraId="7F214AAA" w14:textId="77777777" w:rsidR="0051690D" w:rsidRDefault="0051690D">
      <w:r>
        <w:t xml:space="preserve">The description of the Son of Man coming in His glory directly fulfills the messianic vision in Daniel 7:13-14, where the Son of Man approaches the Ancient of Days and is given "dominion and glory and a kingdom." </w:t>
      </w:r>
    </w:p>
    <w:p w14:paraId="3B3A5E49" w14:textId="77777777" w:rsidR="0051690D" w:rsidRDefault="0051690D"/>
    <w:p w14:paraId="493FDA2E" w14:textId="77777777" w:rsidR="0051690D" w:rsidRDefault="0051690D">
      <w:r>
        <w:t>Furthermore, the presence of "all the holy angels" highlights His glory by way of contrast. The angels are glorious beings themselves, yet they do not share the throne; they stand as servants around the throne of His glory. Their presence underscores His supreme status as the Creator and Commander of the heavenly armies.</w:t>
      </w:r>
    </w:p>
    <w:p w14:paraId="31A1F160" w14:textId="77777777" w:rsidR="0051690D" w:rsidRDefault="0051690D"/>
    <w:p w14:paraId="2CB5C179" w14:textId="77777777" w:rsidR="0051690D" w:rsidRPr="0051690D" w:rsidRDefault="0051690D">
      <w:pPr>
        <w:rPr>
          <w:b/>
        </w:rPr>
      </w:pPr>
      <w:r w:rsidRPr="0051690D">
        <w:rPr>
          <w:b/>
        </w:rPr>
        <w:t xml:space="preserve"> 8. References</w:t>
      </w:r>
    </w:p>
    <w:p w14:paraId="53CC1161" w14:textId="77777777" w:rsidR="0051690D" w:rsidRDefault="0051690D">
      <w:r>
        <w:t>• Greek-English Lexicon of the New Testament and Other Early Christian Literature (BDAG)</w:t>
      </w:r>
    </w:p>
    <w:p w14:paraId="56C38895" w14:textId="77777777" w:rsidR="0051690D" w:rsidRDefault="0051690D">
      <w:r>
        <w:t>• Theological Dictionary of the New Testament (TDNT)</w:t>
      </w:r>
    </w:p>
    <w:p w14:paraId="265BADDF" w14:textId="77777777" w:rsidR="0051690D" w:rsidRDefault="0051690D">
      <w:r>
        <w:t>• Vine's Expository Dictionary of New Testament Words</w:t>
      </w:r>
    </w:p>
    <w:p w14:paraId="262A1383" w14:textId="77777777" w:rsidR="0051690D" w:rsidRDefault="0051690D">
      <w:r>
        <w:t>• Bible Hub</w:t>
      </w:r>
    </w:p>
    <w:p w14:paraId="373B57B7" w14:textId="77777777" w:rsidR="0051690D" w:rsidRDefault="0051690D">
      <w:r>
        <w:t>• Blue Letter Bible</w:t>
      </w:r>
    </w:p>
    <w:p w14:paraId="7AA0DA20" w14:textId="77777777" w:rsidR="004C5552" w:rsidRDefault="0051690D">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90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1690D"/>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6A454"/>
  <w15:chartTrackingRefBased/>
  <w15:docId w15:val="{7A64870F-CB8B-4F7C-B094-703B1782F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16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16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90D"/>
    <w:rPr>
      <w:rFonts w:eastAsiaTheme="majorEastAsia" w:cstheme="majorBidi"/>
      <w:color w:val="272727" w:themeColor="text1" w:themeTint="D8"/>
    </w:rPr>
  </w:style>
  <w:style w:type="paragraph" w:styleId="Title">
    <w:name w:val="Title"/>
    <w:basedOn w:val="Normal"/>
    <w:next w:val="Normal"/>
    <w:link w:val="TitleChar"/>
    <w:uiPriority w:val="10"/>
    <w:qFormat/>
    <w:rsid w:val="00516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90D"/>
    <w:pPr>
      <w:spacing w:before="160"/>
      <w:jc w:val="center"/>
    </w:pPr>
    <w:rPr>
      <w:i/>
      <w:iCs/>
      <w:color w:val="404040" w:themeColor="text1" w:themeTint="BF"/>
    </w:rPr>
  </w:style>
  <w:style w:type="character" w:customStyle="1" w:styleId="QuoteChar">
    <w:name w:val="Quote Char"/>
    <w:basedOn w:val="DefaultParagraphFont"/>
    <w:link w:val="Quote"/>
    <w:uiPriority w:val="29"/>
    <w:rsid w:val="0051690D"/>
    <w:rPr>
      <w:i/>
      <w:iCs/>
      <w:color w:val="404040" w:themeColor="text1" w:themeTint="BF"/>
    </w:rPr>
  </w:style>
  <w:style w:type="paragraph" w:styleId="ListParagraph">
    <w:name w:val="List Paragraph"/>
    <w:basedOn w:val="Normal"/>
    <w:uiPriority w:val="34"/>
    <w:qFormat/>
    <w:rsid w:val="0051690D"/>
    <w:pPr>
      <w:ind w:left="720"/>
      <w:contextualSpacing/>
    </w:pPr>
  </w:style>
  <w:style w:type="character" w:styleId="IntenseEmphasis">
    <w:name w:val="Intense Emphasis"/>
    <w:basedOn w:val="DefaultParagraphFont"/>
    <w:uiPriority w:val="21"/>
    <w:qFormat/>
    <w:rsid w:val="0051690D"/>
    <w:rPr>
      <w:i/>
      <w:iCs/>
      <w:color w:val="2E74B5" w:themeColor="accent1" w:themeShade="BF"/>
    </w:rPr>
  </w:style>
  <w:style w:type="paragraph" w:styleId="IntenseQuote">
    <w:name w:val="Intense Quote"/>
    <w:basedOn w:val="Normal"/>
    <w:next w:val="Normal"/>
    <w:link w:val="IntenseQuoteChar"/>
    <w:uiPriority w:val="30"/>
    <w:qFormat/>
    <w:rsid w:val="005169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1690D"/>
    <w:rPr>
      <w:i/>
      <w:iCs/>
      <w:color w:val="2E74B5" w:themeColor="accent1" w:themeShade="BF"/>
    </w:rPr>
  </w:style>
  <w:style w:type="character" w:styleId="IntenseReference">
    <w:name w:val="Intense Reference"/>
    <w:basedOn w:val="DefaultParagraphFont"/>
    <w:uiPriority w:val="32"/>
    <w:qFormat/>
    <w:rsid w:val="0051690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876</Words>
  <Characters>4556</Characters>
  <Application>Microsoft Office Word</Application>
  <DocSecurity>0</DocSecurity>
  <Lines>87</Lines>
  <Paragraphs>47</Paragraphs>
  <ScaleCrop>false</ScaleCrop>
  <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2026-08-13T02:28:00Z</dcterms:created>
  <dcterms:modified xsi:type="dcterms:W3CDTF">2026-08-13T02:29:00Z</dcterms:modified>
</cp:coreProperties>
</file>