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38B9" w14:textId="77777777" w:rsidR="007F483F" w:rsidRPr="007F483F" w:rsidRDefault="007F483F">
      <w:pPr>
        <w:rPr>
          <w:b/>
        </w:rPr>
      </w:pPr>
      <w:r w:rsidRPr="007F483F">
        <w:rPr>
          <w:b/>
        </w:rPr>
        <w:t>THRONE - ( thronos , Strong's G2362 )</w:t>
      </w:r>
    </w:p>
    <w:p w14:paraId="10EDB7A9" w14:textId="77777777" w:rsidR="007F483F" w:rsidRDefault="007F483F">
      <w:r w:rsidRPr="007F483F">
        <w:rPr>
          <w:b/>
        </w:rPr>
        <w:t>Summary:</w:t>
      </w:r>
    </w:p>
    <w:p w14:paraId="2824E714" w14:textId="77777777" w:rsidR="007F483F" w:rsidRDefault="007F483F">
      <w:r>
        <w:t>The Greek word thronos refers to a seat of state, specifically a grand chair used by a king, governor, or judge, symbolizing dignity, authority, and sovereign power. In Matthew 25:31, it denotes the majestic seat of judgment and dominion that Jesus, as the Son of Man, assumes upon His glorious return to earth. This "throne of His glory" highlights His rightful role as the ultimate King and Judge of all nations, transitioning His ministry from the humility of His first coming to the visible, supreme reign of His second coming.</w:t>
      </w:r>
    </w:p>
    <w:p w14:paraId="627F602A" w14:textId="77777777" w:rsidR="007F483F" w:rsidRDefault="007F483F"/>
    <w:p w14:paraId="4CCF0EEE" w14:textId="77777777" w:rsidR="007F483F" w:rsidRDefault="007F483F">
      <w:r w:rsidRPr="007F483F">
        <w:rPr>
          <w:b/>
        </w:rPr>
        <w:t>Full Study:</w:t>
      </w:r>
    </w:p>
    <w:p w14:paraId="4BE7FCC6" w14:textId="77777777" w:rsidR="007F483F" w:rsidRDefault="007F483F"/>
    <w:p w14:paraId="2EBEBF62" w14:textId="77777777" w:rsidR="007F483F" w:rsidRPr="007F483F" w:rsidRDefault="007F483F">
      <w:pPr>
        <w:rPr>
          <w:b/>
        </w:rPr>
      </w:pPr>
      <w:r w:rsidRPr="007F483F">
        <w:rPr>
          <w:b/>
        </w:rPr>
        <w:t>1. Word Picture / Background</w:t>
      </w:r>
    </w:p>
    <w:p w14:paraId="31E8C081" w14:textId="77777777" w:rsidR="007F483F" w:rsidRDefault="007F483F">
      <w:r>
        <w:t>In the ancient Greco-Roman and Near Eastern worlds, a thronos was not a common household chair, but an elevated, high-backed seat, often adorned with precious metals and paired with a footstool. It was reserved for deities, kings, governors, and judges. This physical elevation visually projected majesty, supremacy, and the legal right to rule and make binding decrees. In Jewish thought, the throne of God represented His cosmic sovereignty and righteous judgment. When applied to Jesus, particularly in apocalyptic and eschatological contexts, the thronos signifies His sharing in the Father's absolute authority and His installation as the promised Davidic and Messianic King.</w:t>
      </w:r>
    </w:p>
    <w:p w14:paraId="0275FDB4" w14:textId="77777777" w:rsidR="007F483F" w:rsidRDefault="007F483F"/>
    <w:p w14:paraId="2AABAA64" w14:textId="77777777" w:rsidR="007F483F" w:rsidRPr="007F483F" w:rsidRDefault="007F483F">
      <w:pPr>
        <w:rPr>
          <w:b/>
        </w:rPr>
      </w:pPr>
      <w:r w:rsidRPr="007F483F">
        <w:rPr>
          <w:b/>
        </w:rPr>
        <w:t>2. Meaning / Lexical Definition</w:t>
      </w:r>
    </w:p>
    <w:p w14:paraId="285B0989" w14:textId="77777777" w:rsidR="007F483F" w:rsidRDefault="007F483F">
      <w:r>
        <w:t>• Thronos denotes a seat of authority, power, and dignity.</w:t>
      </w:r>
    </w:p>
    <w:p w14:paraId="06D94FA3" w14:textId="77777777" w:rsidR="007F483F" w:rsidRDefault="007F483F">
      <w:r>
        <w:t>• It refers literally to a majestic seat used by a king, ruler, or official.</w:t>
      </w:r>
    </w:p>
    <w:p w14:paraId="188F83A5" w14:textId="77777777" w:rsidR="007F483F" w:rsidRDefault="007F483F">
      <w:r>
        <w:t>• Metaphorically, it represents sovereign power, dominion, and judicial authority.</w:t>
      </w:r>
    </w:p>
    <w:p w14:paraId="354811D4" w14:textId="77777777" w:rsidR="007F483F" w:rsidRDefault="007F483F">
      <w:r>
        <w:t>• In the New Testament, it refers to the throne of God (the ultimate source of heavenly authority), Christ's messianic throne, the seats of the twelve apostles in the coming kingdom, and the delegated authority of earthly or spiritual powers.</w:t>
      </w:r>
    </w:p>
    <w:p w14:paraId="50A66B63" w14:textId="77777777" w:rsidR="007F483F" w:rsidRDefault="007F483F"/>
    <w:p w14:paraId="156FDFEA" w14:textId="77777777" w:rsidR="007F483F" w:rsidRPr="007F483F" w:rsidRDefault="007F483F">
      <w:pPr>
        <w:rPr>
          <w:b/>
        </w:rPr>
      </w:pPr>
      <w:r w:rsidRPr="007F483F">
        <w:rPr>
          <w:b/>
        </w:rPr>
        <w:t>3. Usage and Word Pictures</w:t>
      </w:r>
    </w:p>
    <w:p w14:paraId="62F8EFF6" w14:textId="77777777" w:rsidR="007F483F" w:rsidRDefault="007F483F">
      <w:r>
        <w:t>• The Seat of Absolute Judgment: In Matthew 25:31, the throne functions as a tribunal. It is a visual representation of absolute, irreversible judicial decree where the King evaluates and separates humanity.</w:t>
      </w:r>
    </w:p>
    <w:p w14:paraId="3A790C22" w14:textId="77777777" w:rsidR="007F483F" w:rsidRDefault="007F483F">
      <w:r>
        <w:t>• The Throne of Glory: The genitive construction "throne of His glory" (thronou doxēs autou) points to a seat that radiates and is characterized by the manifest presence, splendor, and weight of divine majesty.</w:t>
      </w:r>
    </w:p>
    <w:p w14:paraId="60D35AD9" w14:textId="77777777" w:rsidR="007F483F" w:rsidRDefault="007F483F">
      <w:r>
        <w:t>• The Realization of Prophecy: This throne represents the fulfillment of Daniel 7:13-14, where the Son of Man is granted an everlasting kingdom, and Psalm 110:1, where the Lord's enemies are made His footstool.</w:t>
      </w:r>
    </w:p>
    <w:p w14:paraId="6C07C782" w14:textId="77777777" w:rsidR="007F483F" w:rsidRDefault="007F483F"/>
    <w:p w14:paraId="4E0A801F" w14:textId="77777777" w:rsidR="007F483F" w:rsidRPr="007F483F" w:rsidRDefault="007F483F">
      <w:pPr>
        <w:rPr>
          <w:b/>
        </w:rPr>
      </w:pPr>
      <w:r w:rsidRPr="007F483F">
        <w:rPr>
          <w:b/>
        </w:rPr>
        <w:t>4. Theological Implications</w:t>
      </w:r>
    </w:p>
    <w:p w14:paraId="095D9670" w14:textId="77777777" w:rsidR="007F483F" w:rsidRDefault="007F483F">
      <w:r>
        <w:t>• The Deity and Messianic Authority of Christ: By taking "His" throne, Jesus claims a position of cosmic judgment that belongs solely to God. This demonstrates His co-equal authority and status with the Father.</w:t>
      </w:r>
    </w:p>
    <w:p w14:paraId="2692CECE" w14:textId="77777777" w:rsidR="007F483F" w:rsidRDefault="007F483F">
      <w:r>
        <w:t>• The Eschatological Shift: The cross was Christ's altar of sacrifice; the thronos is His seat of judicial execution. His first coming was characterized by humiliation, servanthood, and submission to corrupt human courts. His second coming is characterized by unshielded majesty and sovereign judgment over those same courts.</w:t>
      </w:r>
    </w:p>
    <w:p w14:paraId="6C9D5769" w14:textId="77777777" w:rsidR="007F483F" w:rsidRDefault="007F483F">
      <w:r>
        <w:t>• The Rectification of Justice: The throne guarantees that human history will not end in unresolved chaos or injustice. The King on the throne will separate the righteous from the wicked with perfect discernment and ultimate authority.</w:t>
      </w:r>
    </w:p>
    <w:p w14:paraId="11706C15" w14:textId="77777777" w:rsidR="007F483F" w:rsidRDefault="007F483F"/>
    <w:p w14:paraId="0DB08E01" w14:textId="77777777" w:rsidR="007F483F" w:rsidRPr="007F483F" w:rsidRDefault="007F483F">
      <w:pPr>
        <w:rPr>
          <w:b/>
        </w:rPr>
      </w:pPr>
      <w:r w:rsidRPr="007F483F">
        <w:rPr>
          <w:b/>
        </w:rPr>
        <w:t>5. Contextual Nuance in the Passage</w:t>
      </w:r>
    </w:p>
    <w:p w14:paraId="319CF63B" w14:textId="77777777" w:rsidR="007F483F" w:rsidRDefault="007F483F">
      <w:r>
        <w:t>In Matthew 25:31, "He will sit on the throne of His glory" marks the climax of the Olivet Discourse. Throughout Matthew, Jesus spoke of His disciples suffering and Himself being rejected and killed. Here, the tables are turned. The mocked, crucified Son of Man is the crowned King. The placement of the throne immediately precedes the judgment of the "sheep and goats." The throne establishes the legal, sovereign authority by which He renders this final verdict. It is not a place of negotiation, but of absolute decree.</w:t>
      </w:r>
    </w:p>
    <w:p w14:paraId="06372EDA" w14:textId="77777777" w:rsidR="007F483F" w:rsidRDefault="007F483F"/>
    <w:p w14:paraId="44B1DB2C" w14:textId="77777777" w:rsidR="007F483F" w:rsidRPr="007F483F" w:rsidRDefault="007F483F">
      <w:pPr>
        <w:rPr>
          <w:b/>
        </w:rPr>
      </w:pPr>
      <w:r w:rsidRPr="007F483F">
        <w:rPr>
          <w:b/>
        </w:rPr>
        <w:t>6. Key Uses in Other Verses (NKJV)</w:t>
      </w:r>
    </w:p>
    <w:p w14:paraId="538350D4" w14:textId="77777777" w:rsidR="007F483F" w:rsidRDefault="007F483F">
      <w:r>
        <w:t>• Matthew 19:28 - "So Jesus said to them, 'Assuredly I say to you, that in the regeneration, when the Son of Man sits on the throne of His glory, you who have followed Me will also sit on twelve thrones, judging the twelve tribes of Israel.'"</w:t>
      </w:r>
    </w:p>
    <w:p w14:paraId="4F934720" w14:textId="77777777" w:rsidR="007F483F" w:rsidRDefault="007F483F">
      <w:r>
        <w:t>• Hebrews 4:16 - "Let us therefore come boldly to the throne of grace, that we may obtain mercy and find grace to help in time of need."</w:t>
      </w:r>
    </w:p>
    <w:p w14:paraId="305FC7EF" w14:textId="77777777" w:rsidR="007F483F" w:rsidRDefault="007F483F">
      <w:r>
        <w:t>• Revelation 3:21 - "To him who overcomes I will grant to sit with Me on My throne, as I also overcame and sat down with My Father on His throne."</w:t>
      </w:r>
    </w:p>
    <w:p w14:paraId="5C17CFFE" w14:textId="77777777" w:rsidR="007F483F" w:rsidRDefault="007F483F">
      <w:r>
        <w:t>• Revelation 20:11 - "Then I saw a great white throne and Him who sat on it, from whose face the earth and the heaven fled away."</w:t>
      </w:r>
    </w:p>
    <w:p w14:paraId="61DBB028" w14:textId="77777777" w:rsidR="007F483F" w:rsidRDefault="007F483F"/>
    <w:p w14:paraId="187B5C1E" w14:textId="77777777" w:rsidR="007F483F" w:rsidRPr="007F483F" w:rsidRDefault="007F483F">
      <w:pPr>
        <w:rPr>
          <w:b/>
        </w:rPr>
      </w:pPr>
      <w:r w:rsidRPr="007F483F">
        <w:rPr>
          <w:b/>
        </w:rPr>
        <w:t>7. Other Relevant Insights</w:t>
      </w:r>
    </w:p>
    <w:p w14:paraId="20E0D9F0" w14:textId="77777777" w:rsidR="007F483F" w:rsidRDefault="007F483F">
      <w:r>
        <w:t>• Contrast of Thrones: During His earthly ministry, Jesus had no place to lay His head (Matthew 8:20). He stood bound before the bema (judgment seat) of Pontius Pilate (Matthew 27:19). Yet, the ultimate reality is that Pilate, Caesar, and all earthly rulers will stand before the thronos of Jesus.</w:t>
      </w:r>
    </w:p>
    <w:p w14:paraId="1935BB37" w14:textId="77777777" w:rsidR="007F483F" w:rsidRDefault="007F483F">
      <w:r>
        <w:t>• Royal Decree: In ancient times, when a king sat on his throne, his words carried the weight of law. In Matthew 25, the pronouncements "Come, you blessed" and "Depart from Me, you cursed" are final, sovereign, and self-executing because they originate from the Throne.</w:t>
      </w:r>
    </w:p>
    <w:p w14:paraId="09E6CCDC" w14:textId="77777777" w:rsidR="007F483F" w:rsidRDefault="007F483F"/>
    <w:p w14:paraId="20774AC6" w14:textId="77777777" w:rsidR="007F483F" w:rsidRPr="007F483F" w:rsidRDefault="007F483F">
      <w:pPr>
        <w:rPr>
          <w:b/>
        </w:rPr>
      </w:pPr>
      <w:r w:rsidRPr="007F483F">
        <w:rPr>
          <w:b/>
        </w:rPr>
        <w:t>8. References</w:t>
      </w:r>
    </w:p>
    <w:p w14:paraId="09EE788F" w14:textId="77777777" w:rsidR="007F483F" w:rsidRDefault="007F483F">
      <w:r>
        <w:t>• BDAG Greek-English Lexicon of the New Testament and Other Early Christian Literature</w:t>
      </w:r>
    </w:p>
    <w:p w14:paraId="6AD89549" w14:textId="77777777" w:rsidR="007F483F" w:rsidRDefault="007F483F">
      <w:r>
        <w:t>• Thayer's Greek-English Lexicon of the New Testament</w:t>
      </w:r>
    </w:p>
    <w:p w14:paraId="70DCEDC0" w14:textId="77777777" w:rsidR="007F483F" w:rsidRDefault="007F483F">
      <w:r>
        <w:t>• Theological Dictionary of the New Testament (TDNT)</w:t>
      </w:r>
    </w:p>
    <w:p w14:paraId="283C4C2D" w14:textId="77777777" w:rsidR="007F483F" w:rsidRDefault="007F483F">
      <w:r>
        <w:t>• Vine's Expository Dictionary of New Testament Words</w:t>
      </w:r>
    </w:p>
    <w:p w14:paraId="27E2B65F" w14:textId="77777777" w:rsidR="007F483F" w:rsidRDefault="007F483F">
      <w:r>
        <w:t>• Blue Letter Bible</w:t>
      </w:r>
    </w:p>
    <w:p w14:paraId="4D550755" w14:textId="3F7B2777" w:rsidR="004C5552" w:rsidRDefault="007F483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83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F483F"/>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EAD0"/>
  <w15:chartTrackingRefBased/>
  <w15:docId w15:val="{93920D40-7948-4268-A8F1-8827CD110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4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4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83F"/>
    <w:rPr>
      <w:rFonts w:eastAsiaTheme="majorEastAsia" w:cstheme="majorBidi"/>
      <w:color w:val="272727" w:themeColor="text1" w:themeTint="D8"/>
    </w:rPr>
  </w:style>
  <w:style w:type="paragraph" w:styleId="Title">
    <w:name w:val="Title"/>
    <w:basedOn w:val="Normal"/>
    <w:next w:val="Normal"/>
    <w:link w:val="TitleChar"/>
    <w:uiPriority w:val="10"/>
    <w:qFormat/>
    <w:rsid w:val="007F4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83F"/>
    <w:pPr>
      <w:spacing w:before="160"/>
      <w:jc w:val="center"/>
    </w:pPr>
    <w:rPr>
      <w:i/>
      <w:iCs/>
      <w:color w:val="404040" w:themeColor="text1" w:themeTint="BF"/>
    </w:rPr>
  </w:style>
  <w:style w:type="character" w:customStyle="1" w:styleId="QuoteChar">
    <w:name w:val="Quote Char"/>
    <w:basedOn w:val="DefaultParagraphFont"/>
    <w:link w:val="Quote"/>
    <w:uiPriority w:val="29"/>
    <w:rsid w:val="007F483F"/>
    <w:rPr>
      <w:i/>
      <w:iCs/>
      <w:color w:val="404040" w:themeColor="text1" w:themeTint="BF"/>
    </w:rPr>
  </w:style>
  <w:style w:type="paragraph" w:styleId="ListParagraph">
    <w:name w:val="List Paragraph"/>
    <w:basedOn w:val="Normal"/>
    <w:uiPriority w:val="34"/>
    <w:qFormat/>
    <w:rsid w:val="007F483F"/>
    <w:pPr>
      <w:ind w:left="720"/>
      <w:contextualSpacing/>
    </w:pPr>
  </w:style>
  <w:style w:type="character" w:styleId="IntenseEmphasis">
    <w:name w:val="Intense Emphasis"/>
    <w:basedOn w:val="DefaultParagraphFont"/>
    <w:uiPriority w:val="21"/>
    <w:qFormat/>
    <w:rsid w:val="007F483F"/>
    <w:rPr>
      <w:i/>
      <w:iCs/>
      <w:color w:val="2E74B5" w:themeColor="accent1" w:themeShade="BF"/>
    </w:rPr>
  </w:style>
  <w:style w:type="paragraph" w:styleId="IntenseQuote">
    <w:name w:val="Intense Quote"/>
    <w:basedOn w:val="Normal"/>
    <w:next w:val="Normal"/>
    <w:link w:val="IntenseQuoteChar"/>
    <w:uiPriority w:val="30"/>
    <w:qFormat/>
    <w:rsid w:val="007F48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483F"/>
    <w:rPr>
      <w:i/>
      <w:iCs/>
      <w:color w:val="2E74B5" w:themeColor="accent1" w:themeShade="BF"/>
    </w:rPr>
  </w:style>
  <w:style w:type="character" w:styleId="IntenseReference">
    <w:name w:val="Intense Reference"/>
    <w:basedOn w:val="DefaultParagraphFont"/>
    <w:uiPriority w:val="32"/>
    <w:qFormat/>
    <w:rsid w:val="007F48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4535</Characters>
  <Application>Microsoft Office Word</Application>
  <DocSecurity>0</DocSecurity>
  <Lines>87</Lines>
  <Paragraphs>47</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