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58EDE" w14:textId="77777777" w:rsidR="004A1454" w:rsidRPr="004A1454" w:rsidRDefault="004A1454">
      <w:pPr>
        <w:rPr>
          <w:b/>
        </w:rPr>
      </w:pPr>
      <w:r w:rsidRPr="004A1454">
        <w:rPr>
          <w:b/>
        </w:rPr>
        <w:t>GOOD - ( kalos , Strong's G2570 )</w:t>
      </w:r>
    </w:p>
    <w:p w14:paraId="6047D348" w14:textId="77777777" w:rsidR="004A1454" w:rsidRDefault="004A1454">
      <w:r w:rsidRPr="004A1454">
        <w:rPr>
          <w:b/>
        </w:rPr>
        <w:t>Summary:</w:t>
      </w:r>
    </w:p>
    <w:p w14:paraId="3F4BB7A7" w14:textId="77777777" w:rsidR="004A1454" w:rsidRDefault="004A1454">
      <w:r>
        <w:t>The Greek word kalos describes that which is intrinsically good, beautiful, noble, and morally excellent. Unlike agathos, which focuses primarily on practical or moral goodness, kalos combines moral excellence with aesthetic beauty, appeal, and fitness for its intended purpose. In Matthew 26:10, when Jesus commends the woman who anointed Him with costly oil, He calls her action a "good work" (ergon kalon). This elevates her deed above simple, utilitarian charity to an act of profound spiritual beauty, deep devotion, and timely appropriateness.</w:t>
      </w:r>
    </w:p>
    <w:p w14:paraId="35CD9D23" w14:textId="77777777" w:rsidR="004A1454" w:rsidRDefault="004A1454"/>
    <w:p w14:paraId="4C4B1107" w14:textId="77777777" w:rsidR="004A1454" w:rsidRDefault="004A1454">
      <w:r w:rsidRPr="004A1454">
        <w:rPr>
          <w:b/>
        </w:rPr>
        <w:t>Full Study:</w:t>
      </w:r>
    </w:p>
    <w:p w14:paraId="0213F968" w14:textId="77777777" w:rsidR="004A1454" w:rsidRDefault="004A1454"/>
    <w:p w14:paraId="4CA013B4" w14:textId="77777777" w:rsidR="004A1454" w:rsidRPr="004A1454" w:rsidRDefault="004A1454">
      <w:pPr>
        <w:rPr>
          <w:b/>
        </w:rPr>
      </w:pPr>
      <w:r w:rsidRPr="004A1454">
        <w:rPr>
          <w:b/>
        </w:rPr>
        <w:t xml:space="preserve"> 1. Word Picture / Background</w:t>
      </w:r>
    </w:p>
    <w:p w14:paraId="6EAF21C1" w14:textId="77777777" w:rsidR="004A1454" w:rsidRDefault="004A1454">
      <w:r>
        <w:t>In classical Greek, kalos originally referred to physical beauty, symmetry, and outward form. It was used to describe a well-proportioned body, a beautiful face, or a finely crafted object. Over time, the word expanded to encompass moral beauty, nobility of character, and honorable behavior. In the ancient Greek worldview, the ideal human condition was the combination of the beautiful and the good (kalokagathia).</w:t>
      </w:r>
    </w:p>
    <w:p w14:paraId="03C3BF8E" w14:textId="77777777" w:rsidR="004A1454" w:rsidRDefault="004A1454"/>
    <w:p w14:paraId="6F76831A" w14:textId="77777777" w:rsidR="004A1454" w:rsidRDefault="004A1454">
      <w:r>
        <w:t>In the Septuagint and the New Testament, this dual concept of beauty and goodness is sanctified. What is kalos is not merely pleasing to human eyes, but spiritually beautiful because it aligns perfectly with God’s design, character, and truth. It represents a goodness that commends itself to others, shining brightly in a dark world.</w:t>
      </w:r>
    </w:p>
    <w:p w14:paraId="2F0860B6" w14:textId="77777777" w:rsidR="004A1454" w:rsidRDefault="004A1454"/>
    <w:p w14:paraId="2995CE65" w14:textId="77777777" w:rsidR="004A1454" w:rsidRPr="004A1454" w:rsidRDefault="004A1454">
      <w:pPr>
        <w:rPr>
          <w:b/>
        </w:rPr>
      </w:pPr>
      <w:r w:rsidRPr="004A1454">
        <w:rPr>
          <w:b/>
        </w:rPr>
        <w:t xml:space="preserve"> 2. Meaning / Lexical Definition</w:t>
      </w:r>
    </w:p>
    <w:p w14:paraId="0912EF00" w14:textId="77777777" w:rsidR="004A1454" w:rsidRDefault="004A1454">
      <w:r>
        <w:t>The word kalos possesses a rich semantic range that blends the aesthetic and the ethical:</w:t>
      </w:r>
    </w:p>
    <w:p w14:paraId="223B2B4D" w14:textId="77777777" w:rsidR="004A1454" w:rsidRDefault="004A1454">
      <w:r>
        <w:t>• Beautiful, attractive, or lovely in outward form or appearance.</w:t>
      </w:r>
    </w:p>
    <w:p w14:paraId="2FF75BE8" w14:textId="77777777" w:rsidR="004A1454" w:rsidRDefault="004A1454">
      <w:r>
        <w:t>• Excellent, eminent, or choice in quality, representing the finest of its kind (such as "good fruit" or "fine pearls").</w:t>
      </w:r>
    </w:p>
    <w:p w14:paraId="10229194" w14:textId="77777777" w:rsidR="004A1454" w:rsidRDefault="004A1454">
      <w:r>
        <w:t>• Morally good, noble, and virtuous, referring to conduct that is honorable, praiseworthy, and pleasing to God.</w:t>
      </w:r>
    </w:p>
    <w:p w14:paraId="0272BC8C" w14:textId="77777777" w:rsidR="004A1454" w:rsidRDefault="004A1454">
      <w:r>
        <w:t>• Fitting, appropriate, or useful, describing something that perfectly suits its circumstances or fulfills its intended function.</w:t>
      </w:r>
    </w:p>
    <w:p w14:paraId="58A46297" w14:textId="77777777" w:rsidR="004A1454" w:rsidRDefault="004A1454"/>
    <w:p w14:paraId="51E1602C" w14:textId="77777777" w:rsidR="004A1454" w:rsidRPr="004A1454" w:rsidRDefault="004A1454">
      <w:pPr>
        <w:rPr>
          <w:b/>
        </w:rPr>
      </w:pPr>
      <w:r w:rsidRPr="004A1454">
        <w:rPr>
          <w:b/>
        </w:rPr>
        <w:t xml:space="preserve"> 3. Usage and Word Pictures</w:t>
      </w:r>
    </w:p>
    <w:p w14:paraId="235746E0" w14:textId="77777777" w:rsidR="004A1454" w:rsidRDefault="004A1454">
      <w:r>
        <w:t>The New Testament uses kalos to paint several vivid pictures of the Christian life and ministry:</w:t>
      </w:r>
    </w:p>
    <w:p w14:paraId="468F2A15" w14:textId="77777777" w:rsidR="004A1454" w:rsidRDefault="004A1454">
      <w:r>
        <w:t>• Agriculture: Jesus speaks of the "good ground" (kalē gē) that yields a rich harvest (Matthew 13:8) and the "good seed" (kalon sperma) sown in the field (Matthew 13:24). This implies fruitfulness, health, and quality.</w:t>
      </w:r>
    </w:p>
    <w:p w14:paraId="758D7040" w14:textId="77777777" w:rsidR="004A1454" w:rsidRDefault="004A1454">
      <w:r>
        <w:t>• Shepherding: Jesus identifies Himself as the "Good Shepherd" (ho poimēn ho kalos) in John 10:11. This denotes not just His moral perfection, but His winsome, attractive, and sacrificial care for His sheep.</w:t>
      </w:r>
    </w:p>
    <w:p w14:paraId="3B53F94B" w14:textId="77777777" w:rsidR="004A1454" w:rsidRDefault="004A1454">
      <w:r>
        <w:t>• Warfare and Athletics: Paul exhorts Timothy to "fight the good fight" (ton kalon agōna) in 1 Timothy 6:12, portraying the spiritual life as a noble, honorable, and beautiful contest worthy of ultimate effort.</w:t>
      </w:r>
    </w:p>
    <w:p w14:paraId="62A1A6C8" w14:textId="77777777" w:rsidR="004A1454" w:rsidRDefault="004A1454"/>
    <w:p w14:paraId="7913E5A1" w14:textId="77777777" w:rsidR="004A1454" w:rsidRPr="004A1454" w:rsidRDefault="004A1454">
      <w:pPr>
        <w:rPr>
          <w:b/>
        </w:rPr>
      </w:pPr>
      <w:r w:rsidRPr="004A1454">
        <w:rPr>
          <w:b/>
        </w:rPr>
        <w:t xml:space="preserve"> 4. Theological Implications</w:t>
      </w:r>
    </w:p>
    <w:p w14:paraId="407CE099" w14:textId="77777777" w:rsidR="004A1454" w:rsidRDefault="004A1454">
      <w:r>
        <w:t>• Goodness is Visible: Unlike an internal attitude, kalos represents a goodness that can be seen, admired, and appreciated. It is the basis for Jesus’ command to "let your light so shine before men, that they may see your good works (kala erga) and glorify your Father in heaven" (Matthew 5:16).</w:t>
      </w:r>
    </w:p>
    <w:p w14:paraId="116527FA" w14:textId="77777777" w:rsidR="004A1454" w:rsidRDefault="004A1454">
      <w:r>
        <w:t>• The Conjoining of Beauty and Duty: God does not merely demand rigid adherence to a legalistic code. Christian obedience and service are meant to be beautiful, gracious, and compelling. Kalos reminds believers that the manner in which they serve God matters; devotion should possess a spiritual symmetry and dignity that reflects the character of Christ.</w:t>
      </w:r>
    </w:p>
    <w:p w14:paraId="5CCCE167" w14:textId="77777777" w:rsidR="004A1454" w:rsidRDefault="004A1454"/>
    <w:p w14:paraId="267A54A6" w14:textId="77777777" w:rsidR="004A1454" w:rsidRPr="004A1454" w:rsidRDefault="004A1454">
      <w:pPr>
        <w:rPr>
          <w:b/>
        </w:rPr>
      </w:pPr>
      <w:r w:rsidRPr="004A1454">
        <w:rPr>
          <w:b/>
        </w:rPr>
        <w:t xml:space="preserve"> 5. Contextual Nuance in the Passage (Matthew 26:10)</w:t>
      </w:r>
    </w:p>
    <w:p w14:paraId="6AEF8F62" w14:textId="77777777" w:rsidR="004A1454" w:rsidRDefault="004A1454">
      <w:r>
        <w:t>In Matthew 26:10, Mary of Bethany has just poured an exceedingly expensive alabaster flask of fragrant oil on Jesus' head. The disciples, led by Judas, indignantly complain about the "waste," arguing the oil could have been sold and the money given to the poor. They evaluated her act through the lens of cold, utilitarian pragmatism.</w:t>
      </w:r>
    </w:p>
    <w:p w14:paraId="100A56C3" w14:textId="77777777" w:rsidR="004A1454" w:rsidRDefault="004A1454"/>
    <w:p w14:paraId="14BF653B" w14:textId="77777777" w:rsidR="004A1454" w:rsidRDefault="004A1454">
      <w:r>
        <w:t>Jesus strongly rebukes the disciples and vindicates Mary, calling her action a kalon work. In doing so, He elevates her act of extravagant, costly devotion above the routine duties of social charity. Her work was "good" because it was beautiful, appropriate, and timely. It recognized Jesus’ imminent death and served as a pre-burial anointing. It was an act of pure, selfless love that was aesthetically and spiritually perfect in the eyes of God, even if deemed wasteful by the world.</w:t>
      </w:r>
    </w:p>
    <w:p w14:paraId="195B940A" w14:textId="77777777" w:rsidR="004A1454" w:rsidRDefault="004A1454"/>
    <w:p w14:paraId="7FB6D3A5" w14:textId="77777777" w:rsidR="004A1454" w:rsidRPr="004A1454" w:rsidRDefault="004A1454">
      <w:pPr>
        <w:rPr>
          <w:b/>
        </w:rPr>
      </w:pPr>
      <w:r w:rsidRPr="004A1454">
        <w:rPr>
          <w:b/>
        </w:rPr>
        <w:t xml:space="preserve"> 6. Key Uses in Other Verses (NKJV)</w:t>
      </w:r>
    </w:p>
    <w:p w14:paraId="77502DAB" w14:textId="77777777" w:rsidR="004A1454" w:rsidRDefault="004A1454">
      <w:r>
        <w:t>• Matthew 5:16 - "Let your light so shine before men, that they may see your good works and glorify your Father in heaven."</w:t>
      </w:r>
    </w:p>
    <w:p w14:paraId="26D6EDD9" w14:textId="77777777" w:rsidR="004A1454" w:rsidRDefault="004A1454">
      <w:r>
        <w:t>• John 10:11 - "I am the good shepherd. The good shepherd gives His life for the sheep."</w:t>
      </w:r>
    </w:p>
    <w:p w14:paraId="10CB747F" w14:textId="77777777" w:rsidR="004A1454" w:rsidRDefault="004A1454">
      <w:r>
        <w:t>• 1 Timothy 6:12 - "Fight the good fight of faith, lay hold on eternal life, to which you were also called and have confessed the good confession in the presence of many witnesses."</w:t>
      </w:r>
    </w:p>
    <w:p w14:paraId="1B849F12" w14:textId="77777777" w:rsidR="004A1454" w:rsidRDefault="004A1454">
      <w:r>
        <w:t>• Hebrews 10:24 - "And let us consider one another in order to stir up love and good works,"</w:t>
      </w:r>
    </w:p>
    <w:p w14:paraId="62CB1C65" w14:textId="77777777" w:rsidR="004A1454" w:rsidRDefault="004A1454"/>
    <w:p w14:paraId="04F579CA" w14:textId="77777777" w:rsidR="004A1454" w:rsidRPr="004A1454" w:rsidRDefault="004A1454">
      <w:pPr>
        <w:rPr>
          <w:b/>
        </w:rPr>
      </w:pPr>
      <w:r w:rsidRPr="004A1454">
        <w:rPr>
          <w:b/>
        </w:rPr>
        <w:t xml:space="preserve"> 7. Other Relevant Insights</w:t>
      </w:r>
    </w:p>
    <w:p w14:paraId="02A9876C" w14:textId="77777777" w:rsidR="004A1454" w:rsidRDefault="004A1454">
      <w:r>
        <w:t>• Contrast with Agathos: While agathos refers to that which is beneficial or good in its inner character, kalos refers to that which is aesthetically beautiful, noble, and honorable in its outward expression. In a sense, kalos is agathos made visible and appealing to others.</w:t>
      </w:r>
    </w:p>
    <w:p w14:paraId="5BDF743B" w14:textId="77777777" w:rsidR="004A1454" w:rsidRPr="004A1454" w:rsidRDefault="004A1454">
      <w:pPr>
        <w:rPr>
          <w:b/>
        </w:rPr>
      </w:pPr>
      <w:r w:rsidRPr="004A1454">
        <w:rPr>
          <w:b/>
        </w:rPr>
        <w:t>• Believer’s Testimony: Titus 2:7 urges believers to be "a pattern of good works," and Titus 3:8 emphasizes that believers should "be careful to maintain good works." These references use kalos, highlighting that the Christian lifestyle must be attractive and undeniable to a watching, hostile world.</w:t>
      </w:r>
    </w:p>
    <w:p w14:paraId="51C7AAED" w14:textId="77777777" w:rsidR="004A1454" w:rsidRDefault="004A1454"/>
    <w:p w14:paraId="21D09E15" w14:textId="77777777" w:rsidR="004A1454" w:rsidRPr="004A1454" w:rsidRDefault="004A1454">
      <w:pPr>
        <w:rPr>
          <w:b/>
        </w:rPr>
      </w:pPr>
      <w:r w:rsidRPr="004A1454">
        <w:rPr>
          <w:b/>
        </w:rPr>
        <w:t xml:space="preserve"> 8. References</w:t>
      </w:r>
    </w:p>
    <w:p w14:paraId="3D414311" w14:textId="77777777" w:rsidR="004A1454" w:rsidRDefault="004A1454">
      <w:r>
        <w:t>• Bauer, Walter, William F. Arndt, F. Wilbur Gingrich, and Frederick W. Danker. A Greek-English Lexicon of the New Testament and Other Early Christian Literature (BDAG).</w:t>
      </w:r>
    </w:p>
    <w:p w14:paraId="3317DD5D" w14:textId="77777777" w:rsidR="004A1454" w:rsidRDefault="004A1454">
      <w:r>
        <w:t>• Balz, Horst, and Gerhard Schneider, eds. Exegetical Dictionary of the New Testament.</w:t>
      </w:r>
    </w:p>
    <w:p w14:paraId="090EFEAB" w14:textId="77777777" w:rsidR="004A1454" w:rsidRDefault="004A1454">
      <w:r>
        <w:t>• Brown, Colin, ed. New International Dictionary of New Testament Theology (NIDNTTE).</w:t>
      </w:r>
    </w:p>
    <w:p w14:paraId="584B98A6" w14:textId="77777777" w:rsidR="004A1454" w:rsidRDefault="004A1454">
      <w:r>
        <w:t>• Kittel, Gerhard, and Gerhard Friedrich, eds. Theological Dictionary of the New Testament (TDNT).</w:t>
      </w:r>
    </w:p>
    <w:p w14:paraId="75EDA90F" w14:textId="77777777" w:rsidR="004A1454" w:rsidRDefault="004A1454">
      <w:r>
        <w:t>• Vine, W.E. Vine's Expository Dictionary of New Testament Words.</w:t>
      </w:r>
    </w:p>
    <w:p w14:paraId="56D5D2EF" w14:textId="77777777" w:rsidR="004A1454" w:rsidRDefault="004A1454">
      <w:r>
        <w:t>• Blue Letter Bible. "Strong's G2570 - kalos."</w:t>
      </w:r>
    </w:p>
    <w:p w14:paraId="7C0283ED" w14:textId="640A0692" w:rsidR="004C5552" w:rsidRDefault="004A1454">
      <w:r>
        <w:t>• Precept Austin. "Word Study on Kalos."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1454"/>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A145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CD9E"/>
  <w15:chartTrackingRefBased/>
  <w15:docId w15:val="{B1BD80D6-134C-48DB-B5A9-7C8A44452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4A1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1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1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1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4A1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1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1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1454"/>
    <w:rPr>
      <w:rFonts w:eastAsiaTheme="majorEastAsia" w:cstheme="majorBidi"/>
      <w:color w:val="272727" w:themeColor="text1" w:themeTint="D8"/>
    </w:rPr>
  </w:style>
  <w:style w:type="paragraph" w:styleId="Title">
    <w:name w:val="Title"/>
    <w:basedOn w:val="Normal"/>
    <w:next w:val="Normal"/>
    <w:link w:val="TitleChar"/>
    <w:uiPriority w:val="10"/>
    <w:qFormat/>
    <w:rsid w:val="004A1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1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1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1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1454"/>
    <w:pPr>
      <w:spacing w:before="160"/>
      <w:jc w:val="center"/>
    </w:pPr>
    <w:rPr>
      <w:i/>
      <w:iCs/>
      <w:color w:val="404040" w:themeColor="text1" w:themeTint="BF"/>
    </w:rPr>
  </w:style>
  <w:style w:type="character" w:customStyle="1" w:styleId="QuoteChar">
    <w:name w:val="Quote Char"/>
    <w:basedOn w:val="DefaultParagraphFont"/>
    <w:link w:val="Quote"/>
    <w:uiPriority w:val="29"/>
    <w:rsid w:val="004A1454"/>
    <w:rPr>
      <w:i/>
      <w:iCs/>
      <w:color w:val="404040" w:themeColor="text1" w:themeTint="BF"/>
    </w:rPr>
  </w:style>
  <w:style w:type="paragraph" w:styleId="ListParagraph">
    <w:name w:val="List Paragraph"/>
    <w:basedOn w:val="Normal"/>
    <w:uiPriority w:val="34"/>
    <w:qFormat/>
    <w:rsid w:val="004A1454"/>
    <w:pPr>
      <w:ind w:left="720"/>
      <w:contextualSpacing/>
    </w:pPr>
  </w:style>
  <w:style w:type="character" w:styleId="IntenseEmphasis">
    <w:name w:val="Intense Emphasis"/>
    <w:basedOn w:val="DefaultParagraphFont"/>
    <w:uiPriority w:val="21"/>
    <w:qFormat/>
    <w:rsid w:val="004A1454"/>
    <w:rPr>
      <w:i/>
      <w:iCs/>
      <w:color w:val="2E74B5" w:themeColor="accent1" w:themeShade="BF"/>
    </w:rPr>
  </w:style>
  <w:style w:type="paragraph" w:styleId="IntenseQuote">
    <w:name w:val="Intense Quote"/>
    <w:basedOn w:val="Normal"/>
    <w:next w:val="Normal"/>
    <w:link w:val="IntenseQuoteChar"/>
    <w:uiPriority w:val="30"/>
    <w:qFormat/>
    <w:rsid w:val="004A145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A1454"/>
    <w:rPr>
      <w:i/>
      <w:iCs/>
      <w:color w:val="2E74B5" w:themeColor="accent1" w:themeShade="BF"/>
    </w:rPr>
  </w:style>
  <w:style w:type="character" w:styleId="IntenseReference">
    <w:name w:val="Intense Reference"/>
    <w:basedOn w:val="DefaultParagraphFont"/>
    <w:uiPriority w:val="32"/>
    <w:qFormat/>
    <w:rsid w:val="004A145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969</Words>
  <Characters>5040</Characters>
  <Application>Microsoft Office Word</Application>
  <DocSecurity>0</DocSecurity>
  <Lines>96</Lines>
  <Paragraphs>52</Paragraphs>
  <ScaleCrop>false</ScaleCrop>
  <Company/>
  <LinksUpToDate>false</LinksUpToDate>
  <CharactersWithSpaces>5957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2026-08-13T02:29:00Z</dcterms:created>
  <dcterms:modified xsi:type="dcterms:W3CDTF">2026-08-13T02:29:00Z</dcterms:modified>
</cp:coreProperties>
</file>