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E9D0" w14:textId="77777777" w:rsidR="00AA5860" w:rsidRPr="00AA5860" w:rsidRDefault="00AA5860">
      <w:pPr>
        <w:rPr>
          <w:b/>
        </w:rPr>
      </w:pPr>
      <w:r w:rsidRPr="00AA5860">
        <w:rPr>
          <w:b/>
        </w:rPr>
        <w:t>TEMPLE - ( naos, Strong's G3485 )</w:t>
      </w:r>
    </w:p>
    <w:p w14:paraId="0682BCAF" w14:textId="77777777" w:rsidR="00AA5860" w:rsidRDefault="00AA5860">
      <w:r w:rsidRPr="00AA5860">
        <w:rPr>
          <w:b/>
        </w:rPr>
        <w:t>Summary:</w:t>
      </w:r>
    </w:p>
    <w:p w14:paraId="3D09F993" w14:textId="77777777" w:rsidR="00AA5860" w:rsidRDefault="00AA5860">
      <w:r>
        <w:t>In the New Testament, naos refers specifically to the inner sanctuary of the temple—the Holy Place and the Holy of Holies where God's localized presence dwelt—as distinguished from the broader temple precincts (hieron). In Matthew 26:61, Jesus' accusers distort His metaphorical use of naos to refer to the literal temple building, whereas Jesus originally used it to represent His own physical body. This word highlights the transition from a physical, stone sanctuary to a living, spiritual sanctuary realized in the person of Jesus Christ and, subsequently, His Church.</w:t>
      </w:r>
    </w:p>
    <w:p w14:paraId="33028F05" w14:textId="77777777" w:rsidR="00AA5860" w:rsidRDefault="00AA5860"/>
    <w:p w14:paraId="1142EA2B" w14:textId="77777777" w:rsidR="00AA5860" w:rsidRDefault="00AA5860">
      <w:r w:rsidRPr="00AA5860">
        <w:rPr>
          <w:b/>
        </w:rPr>
        <w:t>Full Study:</w:t>
      </w:r>
    </w:p>
    <w:p w14:paraId="552D4077" w14:textId="77777777" w:rsidR="00AA5860" w:rsidRDefault="00AA5860"/>
    <w:p w14:paraId="0DD0A1E0" w14:textId="77777777" w:rsidR="00AA5860" w:rsidRPr="00AA5860" w:rsidRDefault="00AA5860">
      <w:pPr>
        <w:rPr>
          <w:b/>
        </w:rPr>
      </w:pPr>
      <w:r w:rsidRPr="00AA5860">
        <w:rPr>
          <w:b/>
        </w:rPr>
        <w:t xml:space="preserve"> 1. Word Picture / Background</w:t>
      </w:r>
    </w:p>
    <w:p w14:paraId="10E5A03C" w14:textId="77777777" w:rsidR="00AA5860" w:rsidRDefault="00AA5860">
      <w:r>
        <w:t xml:space="preserve">The Greek language uses two distinct words for "temple." The first, hieron, refers to the entire temple complex, including the outer courts, porches, and public areas where crowds gathered, merchandise was sold, and Jesus taught. The second word, naos, is derived from the verb naio, which means "to dwell." Thus, naos is literally the "dwelling place" of the deity. </w:t>
      </w:r>
    </w:p>
    <w:p w14:paraId="570ACC32" w14:textId="77777777" w:rsidR="00AA5860" w:rsidRDefault="00AA5860"/>
    <w:p w14:paraId="0879CD3D" w14:textId="77777777" w:rsidR="00AA5860" w:rsidRDefault="00AA5860">
      <w:r>
        <w:t>In Jewish thought, the naos was the physical structure of the temple proper, housing the Holy Place and the Most Holy Place (the Holy of Holies). It was the localized point of contact between heaven and earth, where the Shekinah glory of God resided behind the veil. While anyone could enter the hieron (outer courts), only the priests could enter the naos, and only the High Priest could enter its innermost room once a year on the Day of Atonement.</w:t>
      </w:r>
    </w:p>
    <w:p w14:paraId="348C6AD2" w14:textId="77777777" w:rsidR="00AA5860" w:rsidRDefault="00AA5860"/>
    <w:p w14:paraId="11F27AFD" w14:textId="77777777" w:rsidR="00AA5860" w:rsidRPr="00AA5860" w:rsidRDefault="00AA5860">
      <w:pPr>
        <w:rPr>
          <w:b/>
        </w:rPr>
      </w:pPr>
      <w:r w:rsidRPr="00AA5860">
        <w:rPr>
          <w:b/>
        </w:rPr>
        <w:t xml:space="preserve"> 2. Meaning / Lexical Definition</w:t>
      </w:r>
    </w:p>
    <w:p w14:paraId="6A9736CC" w14:textId="77777777" w:rsidR="00AA5860" w:rsidRDefault="00AA5860">
      <w:r>
        <w:t>The noun naos refers to:</w:t>
      </w:r>
    </w:p>
    <w:p w14:paraId="0F331E9C" w14:textId="77777777" w:rsidR="00AA5860" w:rsidRDefault="00AA5860">
      <w:r>
        <w:t>• The sanctuary itself, the inner temple building consisting of the Holy Place and the Holy of Holies.</w:t>
      </w:r>
    </w:p>
    <w:p w14:paraId="5FBEFD5D" w14:textId="77777777" w:rsidR="00AA5860" w:rsidRDefault="00AA5860">
      <w:r>
        <w:t>• A pagan shrine or temple containing the image of a deity (e.g., Acts 19:24).</w:t>
      </w:r>
    </w:p>
    <w:p w14:paraId="60AB8036" w14:textId="77777777" w:rsidR="00AA5860" w:rsidRDefault="00AA5860">
      <w:r>
        <w:t>• The spiritual dwelling place of God, used metaphorically of Christ’s physical body, individual believers, and the collective body of Christ (the Church).</w:t>
      </w:r>
    </w:p>
    <w:p w14:paraId="13F78C8A" w14:textId="77777777" w:rsidR="00AA5860" w:rsidRDefault="00AA5860"/>
    <w:p w14:paraId="4D9464A8" w14:textId="77777777" w:rsidR="00AA5860" w:rsidRDefault="00AA5860">
      <w:r>
        <w:t>Unlike hieron, which emphasizes the sacred institution or location, naos emphasizes the immediate personal presence of God dwelling within a specific space.</w:t>
      </w:r>
    </w:p>
    <w:p w14:paraId="2EA0C10D" w14:textId="77777777" w:rsidR="00AA5860" w:rsidRDefault="00AA5860"/>
    <w:p w14:paraId="611CC15B" w14:textId="77777777" w:rsidR="00AA5860" w:rsidRPr="00AA5860" w:rsidRDefault="00AA5860">
      <w:pPr>
        <w:rPr>
          <w:b/>
        </w:rPr>
      </w:pPr>
      <w:r w:rsidRPr="00AA5860">
        <w:rPr>
          <w:b/>
        </w:rPr>
        <w:t xml:space="preserve"> 3. Usage and Word Pictures</w:t>
      </w:r>
    </w:p>
    <w:p w14:paraId="607F8217" w14:textId="77777777" w:rsidR="00AA5860" w:rsidRDefault="00AA5860">
      <w:r>
        <w:t>The New Testament consistently maintains the distinction between hieron and naos:</w:t>
      </w:r>
    </w:p>
    <w:p w14:paraId="4676B00E" w14:textId="77777777" w:rsidR="00AA5860" w:rsidRDefault="00AA5860">
      <w:r>
        <w:t>• The Sanctuary of God’s Presence: When Zacharias entered the temple to burn incense, he entered the naos (Luke 1:9), the holy place of prayer and sacrifice.</w:t>
      </w:r>
    </w:p>
    <w:p w14:paraId="4F0DE084" w14:textId="77777777" w:rsidR="00AA5860" w:rsidRDefault="00AA5860">
      <w:r>
        <w:t>• The Space of Desperation: When Judas was filled with remorse, he threw the thirty pieces of silver into the naos (Matthew 27:5), suggesting he flung the money directly into the sanctuary sanctuary building, an area restricted to the priesthood.</w:t>
      </w:r>
    </w:p>
    <w:p w14:paraId="3ED4730C" w14:textId="77777777" w:rsidR="00AA5860" w:rsidRDefault="00AA5860">
      <w:r>
        <w:t>• The Veil Torn: At the moment of Jesus' death, the veil of the naos was torn from top to bottom (Matthew 27:51), demonstrating that the physical barrier keeping humanity from God's presence had been permanently removed.</w:t>
      </w:r>
    </w:p>
    <w:p w14:paraId="15F9B820" w14:textId="77777777" w:rsidR="00AA5860" w:rsidRDefault="00AA5860"/>
    <w:p w14:paraId="717F7779" w14:textId="77777777" w:rsidR="00AA5860" w:rsidRPr="00AA5860" w:rsidRDefault="00AA5860">
      <w:pPr>
        <w:rPr>
          <w:b/>
        </w:rPr>
      </w:pPr>
      <w:r w:rsidRPr="00AA5860">
        <w:rPr>
          <w:b/>
        </w:rPr>
        <w:t xml:space="preserve"> 4. Theological Implications</w:t>
      </w:r>
    </w:p>
    <w:p w14:paraId="44C00ECF" w14:textId="77777777" w:rsidR="00AA5860" w:rsidRDefault="00AA5860">
      <w:r>
        <w:t xml:space="preserve">The shift from hieron to naos carries immense covenantal weight. </w:t>
      </w:r>
    </w:p>
    <w:p w14:paraId="1A235612" w14:textId="77777777" w:rsidR="00AA5860" w:rsidRDefault="00AA5860">
      <w:r>
        <w:t>• Christ as the True Sanctuary: In the incarnation, Jesus is the ultimate naos. God no longer dwells in temples made with hands; His glory dwells in the flesh of His Son (John 1:14; Colossians 2:9).</w:t>
      </w:r>
    </w:p>
    <w:p w14:paraId="7FC69675" w14:textId="77777777" w:rsidR="00AA5860" w:rsidRDefault="00AA5860">
      <w:r>
        <w:t>• The Church as the Temple: Through union with Christ, believers corporately form a holy naos in the Lord (Ephesians 2:21). God lives within His people by His Spirit.</w:t>
      </w:r>
    </w:p>
    <w:p w14:paraId="62692FAF" w14:textId="77777777" w:rsidR="00AA5860" w:rsidRDefault="00AA5860">
      <w:r>
        <w:t>• The Individual as the Temple: The believer's physical body is a naos of the Holy Spirit (1 Corinthians 6:19). This elevates the sanctity of daily Christian conduct; our bodies are not our own but are sacred spaces dedicated to God's presence.</w:t>
      </w:r>
    </w:p>
    <w:p w14:paraId="47E16333" w14:textId="77777777" w:rsidR="00AA5860" w:rsidRDefault="00AA5860"/>
    <w:p w14:paraId="2D713E4A" w14:textId="77777777" w:rsidR="00AA5860" w:rsidRPr="00AA5860" w:rsidRDefault="00AA5860">
      <w:pPr>
        <w:rPr>
          <w:b/>
        </w:rPr>
      </w:pPr>
      <w:r w:rsidRPr="00AA5860">
        <w:rPr>
          <w:b/>
        </w:rPr>
        <w:t xml:space="preserve"> 5. Contextual Nuance in the Passage</w:t>
      </w:r>
    </w:p>
    <w:p w14:paraId="53B84B56" w14:textId="77777777" w:rsidR="00AA5860" w:rsidRDefault="00AA5860">
      <w:r>
        <w:t xml:space="preserve">In Matthew 26:61, during Jesus' trial before the Sanhedrin, false witnesses step forward claiming, "This fellow said, 'I am able to destroy the temple of God and to build it in three days.'" </w:t>
      </w:r>
    </w:p>
    <w:p w14:paraId="06781892" w14:textId="77777777" w:rsidR="00AA5860" w:rsidRDefault="00AA5860"/>
    <w:p w14:paraId="39626278" w14:textId="77777777" w:rsidR="00AA5860" w:rsidRDefault="00AA5860">
      <w:r>
        <w:t>This accusation is a malicious distortion of Jesus' words spoken years earlier in John 2:19 ("Destroy this temple, and in three days I will raise it up"). The accusers committed a double error:</w:t>
      </w:r>
    </w:p>
    <w:p w14:paraId="7B2A66BE" w14:textId="77777777" w:rsidR="00AA5860" w:rsidRDefault="00AA5860">
      <w:r>
        <w:t>1.  They changed the verb: Jesus said "Destroy" (allowing them to do the destroying), whereas they accused Him of saying "I am able to destroy" (making Him look like a dangerous, anti-temple radical).</w:t>
      </w:r>
    </w:p>
    <w:p w14:paraId="4E5439B3" w14:textId="77777777" w:rsidR="00AA5860" w:rsidRDefault="00AA5860">
      <w:r>
        <w:t xml:space="preserve">2.  They missed the metaphor: The accusers interpreted naos as the physical, stone structure built by Herod. To threaten the physical temple was both blasphemy against God and treason against the Jewish state. However, Jesus had used naos to refer to the "temple of His body" (John 2:21). </w:t>
      </w:r>
    </w:p>
    <w:p w14:paraId="13D3769D" w14:textId="77777777" w:rsidR="00AA5860" w:rsidRDefault="00AA5860"/>
    <w:p w14:paraId="78554ADB" w14:textId="77777777" w:rsidR="00AA5860" w:rsidRDefault="00AA5860">
      <w:r>
        <w:t>By using the word naos, Jesus pointed to His own physical body as the true locus of God’s presence on earth. The destruction of His body on the cross and His resurrection three days later would render the physical, stone naos in Jerusalem obsolete.</w:t>
      </w:r>
    </w:p>
    <w:p w14:paraId="6CFB9936" w14:textId="77777777" w:rsidR="00AA5860" w:rsidRDefault="00AA5860"/>
    <w:p w14:paraId="0B91C81C" w14:textId="77777777" w:rsidR="00AA5860" w:rsidRPr="00AA5860" w:rsidRDefault="00AA5860">
      <w:pPr>
        <w:rPr>
          <w:b/>
        </w:rPr>
      </w:pPr>
      <w:r w:rsidRPr="00AA5860">
        <w:rPr>
          <w:b/>
        </w:rPr>
        <w:t xml:space="preserve"> 6. Key Uses in Other Verses (NKJV)</w:t>
      </w:r>
    </w:p>
    <w:p w14:paraId="5FC11259" w14:textId="77777777" w:rsidR="00AA5860" w:rsidRDefault="00AA5860">
      <w:r>
        <w:t>• John 2:19 – "Jesus answered and said to them, 'Destroy this temple, and in three days I will raise it up.'"</w:t>
      </w:r>
    </w:p>
    <w:p w14:paraId="46923314" w14:textId="77777777" w:rsidR="00AA5860" w:rsidRDefault="00AA5860">
      <w:r>
        <w:t>• 1 Corinthians 3:16 – "Do you not know that you are the temple of God and that the Spirit of God dwells in you?"</w:t>
      </w:r>
    </w:p>
    <w:p w14:paraId="3100ABE5" w14:textId="77777777" w:rsidR="00AA5860" w:rsidRDefault="00AA5860">
      <w:r>
        <w:t>• 1 Corinthians 6:19 – "Or do you not know that your body is the temple of the Holy Spirit who is in you, whom you have from God, and you are not your own?"</w:t>
      </w:r>
    </w:p>
    <w:p w14:paraId="104ADFB6" w14:textId="77777777" w:rsidR="00AA5860" w:rsidRDefault="00AA5860">
      <w:r>
        <w:t>• 2 Corinthians 6:16 – "And what agreement has the temple of God with idols? For you are the temple of the living God. As God has said: 'I will dwell in them and walk among them. I will be their God, and they shall be My people.'"</w:t>
      </w:r>
    </w:p>
    <w:p w14:paraId="707F5327" w14:textId="77777777" w:rsidR="00AA5860" w:rsidRDefault="00AA5860">
      <w:r>
        <w:t>• Revelation 21:22 – "But I saw no temple in it, for the Lord God Almighty and the Lamb are its temple."</w:t>
      </w:r>
    </w:p>
    <w:p w14:paraId="7EE689CF" w14:textId="77777777" w:rsidR="00AA5860" w:rsidRDefault="00AA5860"/>
    <w:p w14:paraId="0F384C2B" w14:textId="77777777" w:rsidR="00AA5860" w:rsidRPr="00AA5860" w:rsidRDefault="00AA5860">
      <w:pPr>
        <w:rPr>
          <w:b/>
        </w:rPr>
      </w:pPr>
      <w:r w:rsidRPr="00AA5860">
        <w:rPr>
          <w:b/>
        </w:rPr>
        <w:t xml:space="preserve"> 7. Other Relevant Insights</w:t>
      </w:r>
    </w:p>
    <w:p w14:paraId="19EDB093" w14:textId="77777777" w:rsidR="00AA5860" w:rsidRDefault="00AA5860">
      <w:r>
        <w:t>In the book of Revelation, the term naos appears frequently to describe the heavenly temple where God’s throne is located and where His people serve Him (e.g., Revelation 7:15, 11:19). However, in the New Jerusalem (Revelation 21:22), there is a striking transition: there is no naos (temple building) in the city. The reason is that God Himself and the Lamb are its temple. In the final state, the localized dwelling place of God expands to encompass the entire creation, and God's people enjoy unhindered, face-to-face fellowship with Him without the need for any mediating structure.</w:t>
      </w:r>
    </w:p>
    <w:p w14:paraId="4880C2AC" w14:textId="77777777" w:rsidR="00AA5860" w:rsidRDefault="00AA5860"/>
    <w:p w14:paraId="6F1109DD" w14:textId="77777777" w:rsidR="00AA5860" w:rsidRPr="00AA5860" w:rsidRDefault="00AA5860">
      <w:pPr>
        <w:rPr>
          <w:b/>
        </w:rPr>
      </w:pPr>
      <w:r w:rsidRPr="00AA5860">
        <w:rPr>
          <w:b/>
        </w:rPr>
        <w:t xml:space="preserve"> 8. References</w:t>
      </w:r>
    </w:p>
    <w:p w14:paraId="5950B8B0" w14:textId="77777777" w:rsidR="00AA5860" w:rsidRDefault="00AA5860">
      <w:r>
        <w:t>• Bauer, Walter, William F. Arndt, F. Wilbur Gingrich, and Frederick W. Danker. A Greek-English Lexicon of the New Testament and Other Early Christian Literature.</w:t>
      </w:r>
    </w:p>
    <w:p w14:paraId="4C85E08A" w14:textId="77777777" w:rsidR="00AA5860" w:rsidRDefault="00AA5860">
      <w:r>
        <w:t>• Kittel, Gerhard, Gerhard Friedrich, and Geoffrey W. Bromiley. Theological Dictionary of the New Testament.</w:t>
      </w:r>
    </w:p>
    <w:p w14:paraId="7DE3D63C" w14:textId="77777777" w:rsidR="00AA5860" w:rsidRDefault="00AA5860">
      <w:r>
        <w:t>• Vine, W.E. Expository Dictionary of New Testament Words.</w:t>
      </w:r>
    </w:p>
    <w:p w14:paraId="15B4880A" w14:textId="77777777" w:rsidR="00AA5860" w:rsidRDefault="00AA5860">
      <w:r>
        <w:t>• Blue Letter Bible. "G3485 - naos."</w:t>
      </w:r>
    </w:p>
    <w:p w14:paraId="21BCCF77" w14:textId="49D3A8E5" w:rsidR="004C5552" w:rsidRDefault="00AA5860">
      <w:r>
        <w:t>• Precept Austin. "Greek Word Studies: naos."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586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19D95"/>
  <w15:chartTrackingRefBased/>
  <w15:docId w15:val="{75673824-E6A3-4627-A6D4-004D5A78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5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5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860"/>
    <w:rPr>
      <w:rFonts w:eastAsiaTheme="majorEastAsia" w:cstheme="majorBidi"/>
      <w:color w:val="272727" w:themeColor="text1" w:themeTint="D8"/>
    </w:rPr>
  </w:style>
  <w:style w:type="paragraph" w:styleId="Title">
    <w:name w:val="Title"/>
    <w:basedOn w:val="Normal"/>
    <w:next w:val="Normal"/>
    <w:link w:val="TitleChar"/>
    <w:uiPriority w:val="10"/>
    <w:qFormat/>
    <w:rsid w:val="00AA5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860"/>
    <w:pPr>
      <w:spacing w:before="160"/>
      <w:jc w:val="center"/>
    </w:pPr>
    <w:rPr>
      <w:i/>
      <w:iCs/>
      <w:color w:val="404040" w:themeColor="text1" w:themeTint="BF"/>
    </w:rPr>
  </w:style>
  <w:style w:type="character" w:customStyle="1" w:styleId="QuoteChar">
    <w:name w:val="Quote Char"/>
    <w:basedOn w:val="DefaultParagraphFont"/>
    <w:link w:val="Quote"/>
    <w:uiPriority w:val="29"/>
    <w:rsid w:val="00AA5860"/>
    <w:rPr>
      <w:i/>
      <w:iCs/>
      <w:color w:val="404040" w:themeColor="text1" w:themeTint="BF"/>
    </w:rPr>
  </w:style>
  <w:style w:type="paragraph" w:styleId="ListParagraph">
    <w:name w:val="List Paragraph"/>
    <w:basedOn w:val="Normal"/>
    <w:uiPriority w:val="34"/>
    <w:qFormat/>
    <w:rsid w:val="00AA5860"/>
    <w:pPr>
      <w:ind w:left="720"/>
      <w:contextualSpacing/>
    </w:pPr>
  </w:style>
  <w:style w:type="character" w:styleId="IntenseEmphasis">
    <w:name w:val="Intense Emphasis"/>
    <w:basedOn w:val="DefaultParagraphFont"/>
    <w:uiPriority w:val="21"/>
    <w:qFormat/>
    <w:rsid w:val="00AA5860"/>
    <w:rPr>
      <w:i/>
      <w:iCs/>
      <w:color w:val="2E74B5" w:themeColor="accent1" w:themeShade="BF"/>
    </w:rPr>
  </w:style>
  <w:style w:type="paragraph" w:styleId="IntenseQuote">
    <w:name w:val="Intense Quote"/>
    <w:basedOn w:val="Normal"/>
    <w:next w:val="Normal"/>
    <w:link w:val="IntenseQuoteChar"/>
    <w:uiPriority w:val="30"/>
    <w:qFormat/>
    <w:rsid w:val="00AA58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5860"/>
    <w:rPr>
      <w:i/>
      <w:iCs/>
      <w:color w:val="2E74B5" w:themeColor="accent1" w:themeShade="BF"/>
    </w:rPr>
  </w:style>
  <w:style w:type="character" w:styleId="IntenseReference">
    <w:name w:val="Intense Reference"/>
    <w:basedOn w:val="DefaultParagraphFont"/>
    <w:uiPriority w:val="32"/>
    <w:qFormat/>
    <w:rsid w:val="00AA58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1039</Words>
  <Characters>5406</Characters>
  <Application>Microsoft Office Word</Application>
  <DocSecurity>0</DocSecurity>
  <Lines>103</Lines>
  <Paragraphs>56</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