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3D0F" w14:textId="77777777" w:rsidR="00961ADE" w:rsidRPr="00961ADE" w:rsidRDefault="00961ADE">
      <w:pPr>
        <w:rPr>
          <w:b/>
        </w:rPr>
      </w:pPr>
      <w:r w:rsidRPr="00961ADE">
        <w:rPr>
          <w:b/>
        </w:rPr>
        <w:t>BEAT - ( kolaphizo, Strong's G2852 )</w:t>
      </w:r>
    </w:p>
    <w:p w14:paraId="259A6736" w14:textId="77777777" w:rsidR="00961ADE" w:rsidRDefault="00961ADE">
      <w:r w:rsidRPr="00961ADE">
        <w:rPr>
          <w:b/>
        </w:rPr>
        <w:t>Summary:</w:t>
      </w:r>
    </w:p>
    <w:p w14:paraId="781842E1" w14:textId="77777777" w:rsidR="00961ADE" w:rsidRDefault="00961ADE">
      <w:r>
        <w:t>The New King James Version translates the Greek verb kolaphizo as "beat" in Matthew 26:67, describing the violent physical abuse Jesus suffered during His trial before the religious leaders. The term carries a specific, harsh nuance of striking with the fist or beating with blows, depicting intense degradation and physical suffering. This action fulfills prophetic imagery of the suffering servant and highlights the depths of humiliation Christ willingly endured for the redemption of humanity.</w:t>
      </w:r>
    </w:p>
    <w:p w14:paraId="58CC2251" w14:textId="77777777" w:rsidR="00961ADE" w:rsidRDefault="00961ADE"/>
    <w:p w14:paraId="786C4B95" w14:textId="77777777" w:rsidR="00961ADE" w:rsidRDefault="00961ADE">
      <w:r w:rsidRPr="00961ADE">
        <w:rPr>
          <w:b/>
        </w:rPr>
        <w:t>Full Study:</w:t>
      </w:r>
    </w:p>
    <w:p w14:paraId="28ADAE25" w14:textId="77777777" w:rsidR="00961ADE" w:rsidRDefault="00961ADE"/>
    <w:p w14:paraId="259E0197" w14:textId="77777777" w:rsidR="00961ADE" w:rsidRPr="00961ADE" w:rsidRDefault="00961ADE">
      <w:pPr>
        <w:rPr>
          <w:b/>
        </w:rPr>
      </w:pPr>
      <w:r w:rsidRPr="00961ADE">
        <w:rPr>
          <w:b/>
        </w:rPr>
        <w:t>1. Word Picture / Background</w:t>
      </w:r>
    </w:p>
    <w:p w14:paraId="29576052" w14:textId="77777777" w:rsidR="00961ADE" w:rsidRDefault="00961ADE">
      <w:r>
        <w:t>- The verb kolaphizo is derived from kolaphos, which refers to a fist, a blow with the fist, or a box on the ear.</w:t>
      </w:r>
    </w:p>
    <w:p w14:paraId="11FE9718" w14:textId="77777777" w:rsidR="00961ADE" w:rsidRDefault="00961ADE">
      <w:r>
        <w:t>- In ancient Greco-Roman culture, this action was not merely an ordinary slap; it was a degrading blow delivered with clenched fists, often used to humiliate slaves, criminals, or prisoners of war.</w:t>
      </w:r>
    </w:p>
    <w:p w14:paraId="5E9E533C" w14:textId="77777777" w:rsidR="00961ADE" w:rsidRDefault="00961ADE">
      <w:r>
        <w:t>- The background of Matthew 26:67 places Jesus in the house of Caiaphas the high priest, where the members of the Sanhedrin subjected Him to mockery, spitting, and brutal physical violence after condemning Him.</w:t>
      </w:r>
    </w:p>
    <w:p w14:paraId="4B1B9ECF" w14:textId="77777777" w:rsidR="00961ADE" w:rsidRDefault="00961ADE"/>
    <w:p w14:paraId="3B17262F" w14:textId="77777777" w:rsidR="00961ADE" w:rsidRPr="00961ADE" w:rsidRDefault="00961ADE">
      <w:pPr>
        <w:rPr>
          <w:b/>
        </w:rPr>
      </w:pPr>
      <w:r w:rsidRPr="00961ADE">
        <w:rPr>
          <w:b/>
        </w:rPr>
        <w:t>2. Meaning / Lexical Definition</w:t>
      </w:r>
    </w:p>
    <w:p w14:paraId="3CB2FEB7" w14:textId="77777777" w:rsidR="00961ADE" w:rsidRDefault="00961ADE">
      <w:r>
        <w:t>- Kolaphizo means to strike with the fist, to cuff, to buffet, or to handle roughly.</w:t>
      </w:r>
    </w:p>
    <w:p w14:paraId="168FD9E3" w14:textId="77777777" w:rsidR="00961ADE" w:rsidRDefault="00961ADE">
      <w:r>
        <w:t>- It denotes violent, physical maltreatment intended to degrade the recipient.</w:t>
      </w:r>
    </w:p>
    <w:p w14:paraId="3F39E007" w14:textId="77777777" w:rsidR="00961ADE" w:rsidRDefault="00961ADE">
      <w:r>
        <w:t>- The lexical range consistently points to physical blows administered by human hands, emphasizing the personal and aggressive nature of the assault.</w:t>
      </w:r>
    </w:p>
    <w:p w14:paraId="7EBDE807" w14:textId="77777777" w:rsidR="00961ADE" w:rsidRDefault="00961ADE"/>
    <w:p w14:paraId="5446B6F1" w14:textId="77777777" w:rsidR="00961ADE" w:rsidRPr="00961ADE" w:rsidRDefault="00961ADE">
      <w:pPr>
        <w:rPr>
          <w:b/>
        </w:rPr>
      </w:pPr>
      <w:r w:rsidRPr="00961ADE">
        <w:rPr>
          <w:b/>
        </w:rPr>
        <w:t>3. Usage and Word Pictures</w:t>
      </w:r>
    </w:p>
    <w:p w14:paraId="5FFDE0AB" w14:textId="77777777" w:rsidR="00961ADE" w:rsidRDefault="00961ADE">
      <w:r>
        <w:t>- The word paints a vivid and painful picture of physical abuse, contrasting sharply with the majestic dignity of the One being struck.</w:t>
      </w:r>
    </w:p>
    <w:p w14:paraId="1B3DFF63" w14:textId="77777777" w:rsidR="00961ADE" w:rsidRDefault="00961ADE">
      <w:r>
        <w:t>- Rather than an impersonal execution, the text highlights the intimate cruelty of the tormentors—doubled fists striking the face of the Savior.</w:t>
      </w:r>
    </w:p>
    <w:p w14:paraId="0CB683D2" w14:textId="77777777" w:rsidR="00961ADE" w:rsidRDefault="00961ADE">
      <w:r>
        <w:t>- It portrays the complete inversion of justice, where the Judge of all the earth is physically abused by those He created.</w:t>
      </w:r>
    </w:p>
    <w:p w14:paraId="015C16B4" w14:textId="77777777" w:rsidR="00961ADE" w:rsidRDefault="00961ADE"/>
    <w:p w14:paraId="54FE090F" w14:textId="77777777" w:rsidR="00961ADE" w:rsidRPr="00961ADE" w:rsidRDefault="00961ADE">
      <w:pPr>
        <w:rPr>
          <w:b/>
        </w:rPr>
      </w:pPr>
      <w:r w:rsidRPr="00961ADE">
        <w:rPr>
          <w:b/>
        </w:rPr>
        <w:t>4. Theological Implications</w:t>
      </w:r>
    </w:p>
    <w:p w14:paraId="69A6AEC0" w14:textId="77777777" w:rsidR="00961ADE" w:rsidRDefault="00961ADE">
      <w:r>
        <w:t>- The humiliation of Christ through physical buffeting fulfills the prophetic declarations of Isaiah 50:6, where the servant says, "I gave My back to those who struck Me, and My cheeks to those who plucked out the beard; I did not hide My face from shame and spitting."</w:t>
      </w:r>
    </w:p>
    <w:p w14:paraId="615B653A" w14:textId="77777777" w:rsidR="00961ADE" w:rsidRDefault="00961ADE">
      <w:r>
        <w:t>- This suffering underscores the doctrine of penal substitution: Christ bore the indignity, shame, and physical violence that rightfully belonged to sinful humanity.</w:t>
      </w:r>
    </w:p>
    <w:p w14:paraId="6C840C47" w14:textId="77777777" w:rsidR="00961ADE" w:rsidRDefault="00961ADE">
      <w:r>
        <w:t>- The physical blows inflicted upon Jesus demonstrate the reality of His incarnation; He truly suffered in a physical body, feeling every blow for our sake.</w:t>
      </w:r>
    </w:p>
    <w:p w14:paraId="14F59FE5" w14:textId="77777777" w:rsidR="00961ADE" w:rsidRDefault="00961ADE"/>
    <w:p w14:paraId="60D0AB25" w14:textId="77777777" w:rsidR="00961ADE" w:rsidRPr="00961ADE" w:rsidRDefault="00961ADE">
      <w:pPr>
        <w:rPr>
          <w:b/>
        </w:rPr>
      </w:pPr>
      <w:r w:rsidRPr="00961ADE">
        <w:rPr>
          <w:b/>
        </w:rPr>
        <w:t>5. Contextual Nuance in the Passage</w:t>
      </w:r>
    </w:p>
    <w:p w14:paraId="29E2BC59" w14:textId="77777777" w:rsidR="00961ADE" w:rsidRDefault="00961ADE">
      <w:r>
        <w:t>- In Matthew 26:67, "And some struck Him with their fists (kolaphizo)" occurs immediately after the religious leaders declare Jesus worthy of death for claiming to be the Christ, the Son of God.</w:t>
      </w:r>
    </w:p>
    <w:p w14:paraId="7791591E" w14:textId="77777777" w:rsidR="00961ADE" w:rsidRDefault="00961ADE">
      <w:r>
        <w:t>- The beating is an expression of mob mentality and intense hatred toward His identity and claims.</w:t>
      </w:r>
    </w:p>
    <w:p w14:paraId="1C5C8656" w14:textId="77777777" w:rsidR="00961ADE" w:rsidRDefault="00961ADE">
      <w:r>
        <w:t>- The context emphasizes Jesus' silent endurance, showing His sovereign control and willingness to suffer the ultimate rejection to accomplish the Father's will.</w:t>
      </w:r>
    </w:p>
    <w:p w14:paraId="4E00305E" w14:textId="77777777" w:rsidR="00961ADE" w:rsidRDefault="00961ADE"/>
    <w:p w14:paraId="26500FF8" w14:textId="77777777" w:rsidR="00961ADE" w:rsidRPr="00961ADE" w:rsidRDefault="00961ADE">
      <w:pPr>
        <w:rPr>
          <w:b/>
        </w:rPr>
      </w:pPr>
      <w:r w:rsidRPr="00961ADE">
        <w:rPr>
          <w:b/>
        </w:rPr>
        <w:t>6. Key Uses in Other Verses (NKJV)</w:t>
      </w:r>
    </w:p>
    <w:p w14:paraId="22B2F1D6" w14:textId="77777777" w:rsidR="00961ADE" w:rsidRDefault="00961ADE">
      <w:r>
        <w:t>- 1 Corinthians 4:11: "To the present hour we both hunger and thirst, and we are poorly clothed, and beaten (kolaphizo), and homeless."</w:t>
      </w:r>
    </w:p>
    <w:p w14:paraId="37A4B761" w14:textId="77777777" w:rsidR="00961ADE" w:rsidRDefault="00961ADE">
      <w:r>
        <w:t>- 2 Corinthians 12:7: "And lest I should be exalted above measure by the abundance of the revelations, a thorn in the flesh was given to me, a messenger of Satan to buffet (kolaphizo) me, lest I be exalted above measure."</w:t>
      </w:r>
    </w:p>
    <w:p w14:paraId="72530018" w14:textId="77777777" w:rsidR="00961ADE" w:rsidRDefault="00961ADE">
      <w:r>
        <w:t>- 1 Peter 2:20: "For what credit is it if, when you are beaten (kolaphizo) for your faults, you take it patiently? But when you do good and suffer, if you take it patiently, this is commendable before God."</w:t>
      </w:r>
    </w:p>
    <w:p w14:paraId="714B838B" w14:textId="77777777" w:rsidR="00961ADE" w:rsidRDefault="00961ADE"/>
    <w:p w14:paraId="6D0D0238" w14:textId="77777777" w:rsidR="00961ADE" w:rsidRPr="00961ADE" w:rsidRDefault="00961ADE">
      <w:pPr>
        <w:rPr>
          <w:b/>
        </w:rPr>
      </w:pPr>
      <w:r w:rsidRPr="00961ADE">
        <w:rPr>
          <w:b/>
        </w:rPr>
        <w:t>7. Other Relevant Insights</w:t>
      </w:r>
    </w:p>
    <w:p w14:paraId="55C33A5D" w14:textId="77777777" w:rsidR="00961ADE" w:rsidRDefault="00961ADE">
      <w:r>
        <w:t>- The use of kolaphizo in the New Testament spans both the physical suffering endured by Christ and His apostles, as well as the metaphorical suffering of Paul's "thorn in the flesh."</w:t>
      </w:r>
    </w:p>
    <w:p w14:paraId="23DC690F" w14:textId="77777777" w:rsidR="00961ADE" w:rsidRDefault="00961ADE">
      <w:r>
        <w:t>- When applied to believers (as in 1 Corinthians and 1 Peter), it connects the disciple's path of suffering directly to the master's experience, reminding the church that following Christ involves sharing in His reproach.</w:t>
      </w:r>
    </w:p>
    <w:p w14:paraId="648FFD8E" w14:textId="77777777" w:rsidR="00961ADE" w:rsidRDefault="00961ADE"/>
    <w:p w14:paraId="0FD4EB87" w14:textId="77777777" w:rsidR="00961ADE" w:rsidRPr="00961ADE" w:rsidRDefault="00961ADE">
      <w:pPr>
        <w:rPr>
          <w:b/>
        </w:rPr>
      </w:pPr>
      <w:r w:rsidRPr="00961ADE">
        <w:rPr>
          <w:b/>
        </w:rPr>
        <w:t>8. References</w:t>
      </w:r>
    </w:p>
    <w:p w14:paraId="63D1A3ED" w14:textId="77777777" w:rsidR="00961ADE" w:rsidRDefault="00961ADE">
      <w:r>
        <w:t>- BDAG (A Greek-English Lexicon of the New Testament and Other Early Christian Literature)</w:t>
      </w:r>
    </w:p>
    <w:p w14:paraId="6D43D88E" w14:textId="77777777" w:rsidR="00961ADE" w:rsidRDefault="00961ADE">
      <w:r>
        <w:t>- Vine's Expository Dictionary of New Testament Words</w:t>
      </w:r>
    </w:p>
    <w:p w14:paraId="10DDB412" w14:textId="77777777" w:rsidR="00961ADE" w:rsidRDefault="00961ADE">
      <w:r>
        <w:t>- New International Dictionary of New Testament Theology and Exegesis (NIDNTTE)</w:t>
      </w:r>
    </w:p>
    <w:p w14:paraId="7271D998" w14:textId="77777777" w:rsidR="00961ADE" w:rsidRDefault="00961ADE">
      <w:r>
        <w:t>- Theological Dictionary of the New Testament (TDNT)</w:t>
      </w:r>
    </w:p>
    <w:p w14:paraId="3AC0E0AF" w14:textId="77777777" w:rsidR="00961ADE" w:rsidRDefault="00961ADE">
      <w:r>
        <w:t>- Enduring Word Bible Commentary by David Guzik</w:t>
      </w:r>
    </w:p>
    <w:p w14:paraId="5E494E2D" w14:textId="14786195" w:rsidR="004C5552" w:rsidRDefault="00961ADE">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1ADE"/>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B981C"/>
  <w15:chartTrackingRefBased/>
  <w15:docId w15:val="{F689DB20-FE74-477D-A476-B7DE97284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1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1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ADE"/>
    <w:rPr>
      <w:rFonts w:eastAsiaTheme="majorEastAsia" w:cstheme="majorBidi"/>
      <w:color w:val="272727" w:themeColor="text1" w:themeTint="D8"/>
    </w:rPr>
  </w:style>
  <w:style w:type="paragraph" w:styleId="Title">
    <w:name w:val="Title"/>
    <w:basedOn w:val="Normal"/>
    <w:next w:val="Normal"/>
    <w:link w:val="TitleChar"/>
    <w:uiPriority w:val="10"/>
    <w:qFormat/>
    <w:rsid w:val="00961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ADE"/>
    <w:pPr>
      <w:spacing w:before="160"/>
      <w:jc w:val="center"/>
    </w:pPr>
    <w:rPr>
      <w:i/>
      <w:iCs/>
      <w:color w:val="404040" w:themeColor="text1" w:themeTint="BF"/>
    </w:rPr>
  </w:style>
  <w:style w:type="character" w:customStyle="1" w:styleId="QuoteChar">
    <w:name w:val="Quote Char"/>
    <w:basedOn w:val="DefaultParagraphFont"/>
    <w:link w:val="Quote"/>
    <w:uiPriority w:val="29"/>
    <w:rsid w:val="00961ADE"/>
    <w:rPr>
      <w:i/>
      <w:iCs/>
      <w:color w:val="404040" w:themeColor="text1" w:themeTint="BF"/>
    </w:rPr>
  </w:style>
  <w:style w:type="paragraph" w:styleId="ListParagraph">
    <w:name w:val="List Paragraph"/>
    <w:basedOn w:val="Normal"/>
    <w:uiPriority w:val="34"/>
    <w:qFormat/>
    <w:rsid w:val="00961ADE"/>
    <w:pPr>
      <w:ind w:left="720"/>
      <w:contextualSpacing/>
    </w:pPr>
  </w:style>
  <w:style w:type="character" w:styleId="IntenseEmphasis">
    <w:name w:val="Intense Emphasis"/>
    <w:basedOn w:val="DefaultParagraphFont"/>
    <w:uiPriority w:val="21"/>
    <w:qFormat/>
    <w:rsid w:val="00961ADE"/>
    <w:rPr>
      <w:i/>
      <w:iCs/>
      <w:color w:val="2E74B5" w:themeColor="accent1" w:themeShade="BF"/>
    </w:rPr>
  </w:style>
  <w:style w:type="paragraph" w:styleId="IntenseQuote">
    <w:name w:val="Intense Quote"/>
    <w:basedOn w:val="Normal"/>
    <w:next w:val="Normal"/>
    <w:link w:val="IntenseQuoteChar"/>
    <w:uiPriority w:val="30"/>
    <w:qFormat/>
    <w:rsid w:val="00961A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1ADE"/>
    <w:rPr>
      <w:i/>
      <w:iCs/>
      <w:color w:val="2E74B5" w:themeColor="accent1" w:themeShade="BF"/>
    </w:rPr>
  </w:style>
  <w:style w:type="character" w:styleId="IntenseReference">
    <w:name w:val="Intense Reference"/>
    <w:basedOn w:val="DefaultParagraphFont"/>
    <w:uiPriority w:val="32"/>
    <w:qFormat/>
    <w:rsid w:val="00961A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3707</Characters>
  <Application>Microsoft Office Word</Application>
  <DocSecurity>0</DocSecurity>
  <Lines>71</Lines>
  <Paragraphs>38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