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83979" w14:textId="77777777" w:rsidR="00F441F8" w:rsidRPr="00F441F8" w:rsidRDefault="00F441F8">
      <w:pPr>
        <w:rPr>
          <w:b/>
        </w:rPr>
      </w:pPr>
      <w:r w:rsidRPr="00F441F8">
        <w:rPr>
          <w:b/>
        </w:rPr>
        <w:t>COSTLY - ( polytimos , Strong's G927 )</w:t>
      </w:r>
    </w:p>
    <w:p w14:paraId="355874E4" w14:textId="77777777" w:rsidR="00F441F8" w:rsidRDefault="00F441F8">
      <w:r w:rsidRPr="00F441F8">
        <w:rPr>
          <w:b/>
        </w:rPr>
        <w:t>Summary:</w:t>
      </w:r>
    </w:p>
    <w:p w14:paraId="1C105AC9" w14:textId="77777777" w:rsidR="00F441F8" w:rsidRDefault="00F441F8">
      <w:r>
        <w:t>The Greek word polytimos describes something of immense material or intrinsic value, translated as "costly" or "very precious" in Scripture. In Matthew 26:7, it characterizes the pure nard ointment poured upon Jesus by Mary of Bethany, symbolizing an extravagant, wholehearted devotion that refuses to calculate the expense when offered in true worship to the Savior.</w:t>
      </w:r>
    </w:p>
    <w:p w14:paraId="16EEE4A1" w14:textId="77777777" w:rsidR="00F441F8" w:rsidRDefault="00F441F8"/>
    <w:p w14:paraId="6CDD487A" w14:textId="77777777" w:rsidR="00F441F8" w:rsidRDefault="00F441F8">
      <w:r w:rsidRPr="00F441F8">
        <w:rPr>
          <w:b/>
        </w:rPr>
        <w:t>Full Study:</w:t>
      </w:r>
    </w:p>
    <w:p w14:paraId="24FD7117" w14:textId="77777777" w:rsidR="00F441F8" w:rsidRDefault="00F441F8"/>
    <w:p w14:paraId="4C071488" w14:textId="77777777" w:rsidR="00F441F8" w:rsidRPr="00F441F8" w:rsidRDefault="00F441F8">
      <w:pPr>
        <w:rPr>
          <w:b/>
        </w:rPr>
      </w:pPr>
      <w:r w:rsidRPr="00F441F8">
        <w:rPr>
          <w:b/>
        </w:rPr>
        <w:t>1. Word Picture / Background</w:t>
      </w:r>
    </w:p>
    <w:p w14:paraId="281B8C1C" w14:textId="77777777" w:rsidR="00F441F8" w:rsidRDefault="00F441F8">
      <w:r>
        <w:t xml:space="preserve">- The term is a compound of poly (much, many) and time (value, price, honor). </w:t>
      </w:r>
    </w:p>
    <w:p w14:paraId="3BB97E2A" w14:textId="77777777" w:rsidR="00F441F8" w:rsidRDefault="00F441F8">
      <w:r>
        <w:t xml:space="preserve">- Literally, it signifies "of much price" or "highly valued." </w:t>
      </w:r>
    </w:p>
    <w:p w14:paraId="7F438F30" w14:textId="77777777" w:rsidR="00F441F8" w:rsidRDefault="00F441F8">
      <w:r>
        <w:t>- In the ancient Greco-Roman world, such luxury items as perfumed ointments were often stored in alabaster flasks and kept as family heirlooms or investments, functioning much like modern high-value assets.</w:t>
      </w:r>
    </w:p>
    <w:p w14:paraId="6D4E6589" w14:textId="77777777" w:rsidR="00F441F8" w:rsidRDefault="00F441F8"/>
    <w:p w14:paraId="79E54FB0" w14:textId="77777777" w:rsidR="00F441F8" w:rsidRPr="00F441F8" w:rsidRDefault="00F441F8">
      <w:pPr>
        <w:rPr>
          <w:b/>
        </w:rPr>
      </w:pPr>
      <w:r w:rsidRPr="00F441F8">
        <w:rPr>
          <w:b/>
        </w:rPr>
        <w:t>2. Meaning / Lexical Definition</w:t>
      </w:r>
    </w:p>
    <w:p w14:paraId="40603073" w14:textId="77777777" w:rsidR="00F441F8" w:rsidRDefault="00F441F8">
      <w:r>
        <w:t>- Refers to objects that carry a heavy financial worth, requiring substantial resources to acquire.</w:t>
      </w:r>
    </w:p>
    <w:p w14:paraId="4210000C" w14:textId="77777777" w:rsidR="00F441F8" w:rsidRDefault="00F441F8">
      <w:r>
        <w:t>- Extends beyond mere monetary price to denote supreme preciousness, high honor, or exceptional worth.</w:t>
      </w:r>
    </w:p>
    <w:p w14:paraId="4A082ACB" w14:textId="77777777" w:rsidR="00F441F8" w:rsidRDefault="00F441F8"/>
    <w:p w14:paraId="66363820" w14:textId="77777777" w:rsidR="00F441F8" w:rsidRPr="00F441F8" w:rsidRDefault="00F441F8">
      <w:pPr>
        <w:rPr>
          <w:b/>
        </w:rPr>
      </w:pPr>
      <w:r w:rsidRPr="00F441F8">
        <w:rPr>
          <w:b/>
        </w:rPr>
        <w:t>3. Usage and Word Pictures</w:t>
      </w:r>
    </w:p>
    <w:p w14:paraId="20204232" w14:textId="77777777" w:rsidR="00F441F8" w:rsidRDefault="00F441F8">
      <w:r>
        <w:t xml:space="preserve">- The word highlights the staggering financial sacrifice behind an act of service. </w:t>
      </w:r>
    </w:p>
    <w:p w14:paraId="3C445C6B" w14:textId="77777777" w:rsidR="00F441F8" w:rsidRDefault="00F441F8">
      <w:r>
        <w:t xml:space="preserve">- It paints a vivid picture of unsparing generosity, where the worshipper holds nothing back from the Lord. </w:t>
      </w:r>
    </w:p>
    <w:p w14:paraId="0622093E" w14:textId="77777777" w:rsidR="00F441F8" w:rsidRDefault="00F441F8">
      <w:r>
        <w:t>- It contrasts the pragmatic, penny-pinching calculations of human reasoning with the lavish abandon of genuine love for Christ.</w:t>
      </w:r>
    </w:p>
    <w:p w14:paraId="5F4FBAD5" w14:textId="77777777" w:rsidR="00F441F8" w:rsidRDefault="00F441F8"/>
    <w:p w14:paraId="1A59104C" w14:textId="77777777" w:rsidR="00F441F8" w:rsidRPr="00F441F8" w:rsidRDefault="00F441F8">
      <w:pPr>
        <w:rPr>
          <w:b/>
        </w:rPr>
      </w:pPr>
      <w:r w:rsidRPr="00F441F8">
        <w:rPr>
          <w:b/>
        </w:rPr>
        <w:t>4. Theological Implications</w:t>
      </w:r>
    </w:p>
    <w:p w14:paraId="6BA0F2FE" w14:textId="77777777" w:rsidR="00F441F8" w:rsidRDefault="00F441F8">
      <w:r>
        <w:t>- True worship is never cheap or merely convenient; it costs something to truly honor the Lord.</w:t>
      </w:r>
    </w:p>
    <w:p w14:paraId="58F9F3CA" w14:textId="77777777" w:rsidR="00F441F8" w:rsidRDefault="00F441F8">
      <w:r>
        <w:t>- The extravagant valuation placed on the ointment mirrors the supreme, surpassing worth (hyperchon) of knowing Christ Jesus as Lord.</w:t>
      </w:r>
    </w:p>
    <w:p w14:paraId="1644B93D" w14:textId="77777777" w:rsidR="00F441F8" w:rsidRDefault="00F441F8">
      <w:r>
        <w:t>- Earthly treasures lose their grip on the believer's heart when captivated by the supreme glory of the Redeemer.</w:t>
      </w:r>
    </w:p>
    <w:p w14:paraId="707FCFC3" w14:textId="77777777" w:rsidR="00F441F8" w:rsidRDefault="00F441F8"/>
    <w:p w14:paraId="22526E74" w14:textId="77777777" w:rsidR="00F441F8" w:rsidRPr="00F441F8" w:rsidRDefault="00F441F8">
      <w:pPr>
        <w:rPr>
          <w:b/>
        </w:rPr>
      </w:pPr>
      <w:r w:rsidRPr="00F441F8">
        <w:rPr>
          <w:b/>
        </w:rPr>
        <w:t>5. Contextual Nuance in the Passage</w:t>
      </w:r>
    </w:p>
    <w:p w14:paraId="4F1DFB8A" w14:textId="77777777" w:rsidR="00F441F8" w:rsidRDefault="00F441F8">
      <w:r>
        <w:t>- In Matthew 26:7, a woman (identified in John 12 as Mary) approaches Jesus with an alabaster flask of very costly (polytimos) fragrant oil.</w:t>
      </w:r>
    </w:p>
    <w:p w14:paraId="2E2EFC37" w14:textId="77777777" w:rsidR="00F441F8" w:rsidRDefault="00F441F8">
      <w:r>
        <w:t>- The disciples viewed the action as wasteful extravagance, calculating its market value at over three hundred denarii (nearly a year's wages).</w:t>
      </w:r>
    </w:p>
    <w:p w14:paraId="7FA1119D" w14:textId="77777777" w:rsidR="00F441F8" w:rsidRDefault="00F441F8">
      <w:r>
        <w:t>- Jesus, however, reinterprets the act not as an economic loss, but as a beautiful, prophetic preparation for His burial, validating the appropriateness of pouring out one's ultimate treasure upon the Son of God.</w:t>
      </w:r>
    </w:p>
    <w:p w14:paraId="30A7C280" w14:textId="77777777" w:rsidR="00F441F8" w:rsidRDefault="00F441F8"/>
    <w:p w14:paraId="7E2F6B34" w14:textId="77777777" w:rsidR="00F441F8" w:rsidRPr="00F441F8" w:rsidRDefault="00F441F8">
      <w:pPr>
        <w:rPr>
          <w:b/>
        </w:rPr>
      </w:pPr>
      <w:r w:rsidRPr="00F441F8">
        <w:rPr>
          <w:b/>
        </w:rPr>
        <w:t>6. Key Uses in Other Verses (NKJV)</w:t>
      </w:r>
    </w:p>
    <w:p w14:paraId="70BB1ABE" w14:textId="77777777" w:rsidR="00F441F8" w:rsidRDefault="00F441F8">
      <w:r>
        <w:t>- Matthew 13:46 - "who, when he had found one pearl of great price (polytimos), went and sold all that he had and bought it."</w:t>
      </w:r>
    </w:p>
    <w:p w14:paraId="360ABC18" w14:textId="77777777" w:rsidR="00F441F8" w:rsidRDefault="00F441F8">
      <w:r>
        <w:t>- 1 Peter 1:7 - "that the genuiness of your faith, being much more precious (polytimos) than gold that perishes, though it is tested by fire, may be found to praise, honor, and glory at the revelation of Jesus Christ"</w:t>
      </w:r>
    </w:p>
    <w:p w14:paraId="012CFB05" w14:textId="77777777" w:rsidR="00F441F8" w:rsidRDefault="00F441F8"/>
    <w:p w14:paraId="55B55D05" w14:textId="77777777" w:rsidR="00F441F8" w:rsidRPr="00F441F8" w:rsidRDefault="00F441F8">
      <w:pPr>
        <w:rPr>
          <w:b/>
        </w:rPr>
      </w:pPr>
      <w:r w:rsidRPr="00F441F8">
        <w:rPr>
          <w:b/>
        </w:rPr>
        <w:t>7. Other Relevant Insights</w:t>
      </w:r>
    </w:p>
    <w:p w14:paraId="396DAA26" w14:textId="77777777" w:rsidR="00F441F8" w:rsidRDefault="00F441F8">
      <w:r>
        <w:t>- The same root is reflected in the honor (time) ascribed to Christ by those who recognize His supreme worth.</w:t>
      </w:r>
    </w:p>
    <w:p w14:paraId="1382973D" w14:textId="77777777" w:rsidR="00F441F8" w:rsidRDefault="00F441F8">
      <w:r>
        <w:t>- Mary's act demonstrates that what the world dismisses as waste, Jesus honors as a memorial of enduring spiritual devotion.</w:t>
      </w:r>
    </w:p>
    <w:p w14:paraId="16A28AA1" w14:textId="77777777" w:rsidR="00F441F8" w:rsidRDefault="00F441F8"/>
    <w:p w14:paraId="298A603C" w14:textId="77777777" w:rsidR="00F441F8" w:rsidRPr="00F441F8" w:rsidRDefault="00F441F8">
      <w:pPr>
        <w:rPr>
          <w:b/>
        </w:rPr>
      </w:pPr>
      <w:r w:rsidRPr="00F441F8">
        <w:rPr>
          <w:b/>
        </w:rPr>
        <w:t>8. References</w:t>
      </w:r>
    </w:p>
    <w:p w14:paraId="11A9F1C2" w14:textId="77777777" w:rsidR="00F441F8" w:rsidRDefault="00F441F8">
      <w:r>
        <w:t>- Theological Dictionary of the New Testament (TDNT)</w:t>
      </w:r>
    </w:p>
    <w:p w14:paraId="38FB605E" w14:textId="77777777" w:rsidR="00F441F8" w:rsidRDefault="00F441F8">
      <w:r>
        <w:t>- Vine's Expository Dictionary of New Testament Words</w:t>
      </w:r>
    </w:p>
    <w:p w14:paraId="64CE2470" w14:textId="77777777" w:rsidR="00F441F8" w:rsidRDefault="00F441F8">
      <w:r>
        <w:t>- New International Dictionary of New Testament Theology and Exegesis (NIDNTTE)</w:t>
      </w:r>
    </w:p>
    <w:p w14:paraId="0E310147" w14:textId="77777777" w:rsidR="00F441F8" w:rsidRDefault="00F441F8">
      <w:r>
        <w:t>- Enduring Word Bible Commentary by David Guzik</w:t>
      </w:r>
    </w:p>
    <w:p w14:paraId="0C4D174A" w14:textId="090AB9E4" w:rsidR="004C5552" w:rsidRDefault="00F441F8">
      <w:r>
        <w:t>- 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1F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41F8"/>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1F1F0"/>
  <w15:chartTrackingRefBased/>
  <w15:docId w15:val="{1EC19499-32BF-4F40-A7DB-86A4533CB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4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4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1F8"/>
    <w:rPr>
      <w:rFonts w:eastAsiaTheme="majorEastAsia" w:cstheme="majorBidi"/>
      <w:color w:val="272727" w:themeColor="text1" w:themeTint="D8"/>
    </w:rPr>
  </w:style>
  <w:style w:type="paragraph" w:styleId="Title">
    <w:name w:val="Title"/>
    <w:basedOn w:val="Normal"/>
    <w:next w:val="Normal"/>
    <w:link w:val="TitleChar"/>
    <w:uiPriority w:val="10"/>
    <w:qFormat/>
    <w:rsid w:val="00F44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1F8"/>
    <w:pPr>
      <w:spacing w:before="160"/>
      <w:jc w:val="center"/>
    </w:pPr>
    <w:rPr>
      <w:i/>
      <w:iCs/>
      <w:color w:val="404040" w:themeColor="text1" w:themeTint="BF"/>
    </w:rPr>
  </w:style>
  <w:style w:type="character" w:customStyle="1" w:styleId="QuoteChar">
    <w:name w:val="Quote Char"/>
    <w:basedOn w:val="DefaultParagraphFont"/>
    <w:link w:val="Quote"/>
    <w:uiPriority w:val="29"/>
    <w:rsid w:val="00F441F8"/>
    <w:rPr>
      <w:i/>
      <w:iCs/>
      <w:color w:val="404040" w:themeColor="text1" w:themeTint="BF"/>
    </w:rPr>
  </w:style>
  <w:style w:type="paragraph" w:styleId="ListParagraph">
    <w:name w:val="List Paragraph"/>
    <w:basedOn w:val="Normal"/>
    <w:uiPriority w:val="34"/>
    <w:qFormat/>
    <w:rsid w:val="00F441F8"/>
    <w:pPr>
      <w:ind w:left="720"/>
      <w:contextualSpacing/>
    </w:pPr>
  </w:style>
  <w:style w:type="character" w:styleId="IntenseEmphasis">
    <w:name w:val="Intense Emphasis"/>
    <w:basedOn w:val="DefaultParagraphFont"/>
    <w:uiPriority w:val="21"/>
    <w:qFormat/>
    <w:rsid w:val="00F441F8"/>
    <w:rPr>
      <w:i/>
      <w:iCs/>
      <w:color w:val="2E74B5" w:themeColor="accent1" w:themeShade="BF"/>
    </w:rPr>
  </w:style>
  <w:style w:type="paragraph" w:styleId="IntenseQuote">
    <w:name w:val="Intense Quote"/>
    <w:basedOn w:val="Normal"/>
    <w:next w:val="Normal"/>
    <w:link w:val="IntenseQuoteChar"/>
    <w:uiPriority w:val="30"/>
    <w:qFormat/>
    <w:rsid w:val="00F441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41F8"/>
    <w:rPr>
      <w:i/>
      <w:iCs/>
      <w:color w:val="2E74B5" w:themeColor="accent1" w:themeShade="BF"/>
    </w:rPr>
  </w:style>
  <w:style w:type="character" w:styleId="IntenseReference">
    <w:name w:val="Intense Reference"/>
    <w:basedOn w:val="DefaultParagraphFont"/>
    <w:uiPriority w:val="32"/>
    <w:qFormat/>
    <w:rsid w:val="00F441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521</Words>
  <Characters>2712</Characters>
  <Application>Microsoft Office Word</Application>
  <DocSecurity>0</DocSecurity>
  <Lines>52</Lines>
  <Paragraphs>28</Paragraphs>
  <ScaleCrop>false</ScaleCrop>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2026-08-13T02:32:00Z</dcterms:modified>
</cp:coreProperties>
</file>