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73CB73" w14:textId="77777777" w:rsidR="00DD17D1" w:rsidRPr="00DD17D1" w:rsidRDefault="00DD17D1">
      <w:pPr>
        <w:rPr>
          <w:b/>
        </w:rPr>
      </w:pPr>
      <w:r w:rsidRPr="00DD17D1">
        <w:rPr>
          <w:b/>
        </w:rPr>
        <w:t>PERSUADED - ( peitho, Strong's G3982 )</w:t>
      </w:r>
    </w:p>
    <w:p w14:paraId="1967152E" w14:textId="77777777" w:rsidR="00DD17D1" w:rsidRDefault="00DD17D1">
      <w:r w:rsidRPr="00DD17D1">
        <w:rPr>
          <w:b/>
        </w:rPr>
        <w:t>Summary:</w:t>
      </w:r>
    </w:p>
    <w:p w14:paraId="69A7AE07" w14:textId="77777777" w:rsidR="00DD17D1" w:rsidRDefault="00DD17D1">
      <w:r>
        <w:t>The Greek verb peitho in Matthew 27:20 describes the active, persuasive pressure exerted by the chief priests and elders upon the Jerusalem crowd to demand the release of Barabbas and the execution of Jesus. In this context, it reveals how easily a mob can be manipulated by religious authorities to reject the Savior, demonstrating the tragic power of human influence over moral conviction.</w:t>
      </w:r>
    </w:p>
    <w:p w14:paraId="1635160E" w14:textId="77777777" w:rsidR="00DD17D1" w:rsidRDefault="00DD17D1"/>
    <w:p w14:paraId="2D662019" w14:textId="77777777" w:rsidR="00DD17D1" w:rsidRDefault="00DD17D1">
      <w:r w:rsidRPr="00DD17D1">
        <w:rPr>
          <w:b/>
        </w:rPr>
        <w:t>Full Study:</w:t>
      </w:r>
    </w:p>
    <w:p w14:paraId="4E57CCC8" w14:textId="77777777" w:rsidR="00DD17D1" w:rsidRPr="00DD17D1" w:rsidRDefault="00DD17D1">
      <w:pPr>
        <w:rPr>
          <w:b/>
        </w:rPr>
      </w:pPr>
      <w:r w:rsidRPr="00DD17D1">
        <w:rPr>
          <w:b/>
        </w:rPr>
        <w:t>1. Word Picture / Background</w:t>
      </w:r>
    </w:p>
    <w:p w14:paraId="656099BA" w14:textId="77777777" w:rsidR="00DD17D1" w:rsidRDefault="00DD17D1">
      <w:r>
        <w:t>- The term root evokes the idea of causing someone to come around to a particular point of view, often through argument, advice, or emotional appeal.</w:t>
      </w:r>
    </w:p>
    <w:p w14:paraId="0F0575FE" w14:textId="77777777" w:rsidR="00DD17D1" w:rsidRDefault="00DD17D1">
      <w:r>
        <w:t>- In the public squares and temple precincts of first-century Jerusalem, influence was currency, and public opinion could be rapidly shifted by charismatic or authoritative figures.</w:t>
      </w:r>
    </w:p>
    <w:p w14:paraId="234A6A85" w14:textId="77777777" w:rsidR="00DD17D1" w:rsidRDefault="00DD17D1">
      <w:r>
        <w:t>- The chief priests and elders used their institutional weight to shape the crowd's collective will, effectively steering them away from justice and toward a tragic miscarriage of law.</w:t>
      </w:r>
    </w:p>
    <w:p w14:paraId="0AF6C4C6" w14:textId="77777777" w:rsidR="00DD17D1" w:rsidRDefault="00DD17D1"/>
    <w:p w14:paraId="7BF969F7" w14:textId="77777777" w:rsidR="00DD17D1" w:rsidRPr="00DD17D1" w:rsidRDefault="00DD17D1">
      <w:pPr>
        <w:rPr>
          <w:b/>
        </w:rPr>
      </w:pPr>
      <w:r w:rsidRPr="00DD17D1">
        <w:rPr>
          <w:b/>
        </w:rPr>
        <w:t>2. Meaning / Lexical Definition</w:t>
      </w:r>
    </w:p>
    <w:p w14:paraId="372F2121" w14:textId="77777777" w:rsidR="00DD17D1" w:rsidRDefault="00DD17D1">
      <w:r>
        <w:t>- Peitho fundamentally means to persuade, to win over, to convince, or to influence by argument, advice, or inducement.</w:t>
      </w:r>
    </w:p>
    <w:p w14:paraId="162DA93F" w14:textId="77777777" w:rsidR="00DD17D1" w:rsidRDefault="00DD17D1">
      <w:r>
        <w:t>- In the passive or middle voice, as often used in narrative contexts, it can mean to be persuaded, to yield to influence, or to place confidence in someone.</w:t>
      </w:r>
    </w:p>
    <w:p w14:paraId="75BFDC8D" w14:textId="77777777" w:rsidR="00DD17D1" w:rsidRDefault="00DD17D1">
      <w:r>
        <w:t>- The word encompasses both the mental shift of opinion and the resulting behavioral compliance.</w:t>
      </w:r>
    </w:p>
    <w:p w14:paraId="458CD3EE" w14:textId="77777777" w:rsidR="00DD17D1" w:rsidRDefault="00DD17D1"/>
    <w:p w14:paraId="2ED72416" w14:textId="77777777" w:rsidR="00DD17D1" w:rsidRPr="00DD17D1" w:rsidRDefault="00DD17D1">
      <w:pPr>
        <w:rPr>
          <w:b/>
        </w:rPr>
      </w:pPr>
      <w:r w:rsidRPr="00DD17D1">
        <w:rPr>
          <w:b/>
        </w:rPr>
        <w:t>3. Usage and Word Pictures</w:t>
      </w:r>
    </w:p>
    <w:p w14:paraId="14C139A1" w14:textId="77777777" w:rsidR="00DD17D1" w:rsidRDefault="00DD17D1">
      <w:r>
        <w:t>- The active manipulation in Matthew 27:20 pictures religious leaders actively working the crowd, whispering poison, and orchestrating a collective demand.</w:t>
      </w:r>
    </w:p>
    <w:p w14:paraId="67CF077D" w14:textId="77777777" w:rsidR="00DD17D1" w:rsidRDefault="00DD17D1">
      <w:r>
        <w:t>- It highlights the vulnerability of the ungrounded multitude, who allowed themselves to be swayed by leaders they trusted more than truth.</w:t>
      </w:r>
    </w:p>
    <w:p w14:paraId="12C9E292" w14:textId="77777777" w:rsidR="00DD17D1" w:rsidRDefault="00DD17D1">
      <w:r>
        <w:t>- The word illustrates how persuasion is not inherently neutral; it can be used for profound righteousness or destructive evil.</w:t>
      </w:r>
    </w:p>
    <w:p w14:paraId="06158C53" w14:textId="77777777" w:rsidR="00DD17D1" w:rsidRDefault="00DD17D1"/>
    <w:p w14:paraId="4FCE4B88" w14:textId="77777777" w:rsidR="00DD17D1" w:rsidRPr="00DD17D1" w:rsidRDefault="00DD17D1">
      <w:pPr>
        <w:rPr>
          <w:b/>
        </w:rPr>
      </w:pPr>
      <w:r w:rsidRPr="00DD17D1">
        <w:rPr>
          <w:b/>
        </w:rPr>
        <w:t>4. Theological Implications</w:t>
      </w:r>
    </w:p>
    <w:p w14:paraId="538CCEAA" w14:textId="77777777" w:rsidR="00DD17D1" w:rsidRDefault="00DD17D1">
      <w:r>
        <w:t>- The passage underscores human culpability: the crowd was persuaded, yet they willingly followed the wicked counsel of their leaders.</w:t>
      </w:r>
    </w:p>
    <w:p w14:paraId="05D1F440" w14:textId="77777777" w:rsidR="00DD17D1" w:rsidRDefault="00DD17D1">
      <w:r>
        <w:t>- It highlights the tragic irony of fallen humanity: the people chose a violent insurrectionist (Barabbas) over the Prince of Peace, having been swayed by religious institutionalism.</w:t>
      </w:r>
    </w:p>
    <w:p w14:paraId="4768900B" w14:textId="77777777" w:rsidR="00DD17D1" w:rsidRDefault="00DD17D1">
      <w:r>
        <w:t>- This dynamic points to the spiritual blindness that occurs when human tradition and institutional authority eclipse the clear revelation of God.</w:t>
      </w:r>
    </w:p>
    <w:p w14:paraId="49D974BC" w14:textId="77777777" w:rsidR="00DD17D1" w:rsidRDefault="00DD17D1"/>
    <w:p w14:paraId="1FE48D6B" w14:textId="77777777" w:rsidR="00DD17D1" w:rsidRPr="00DD17D1" w:rsidRDefault="00DD17D1">
      <w:pPr>
        <w:rPr>
          <w:b/>
        </w:rPr>
      </w:pPr>
      <w:r w:rsidRPr="00DD17D1">
        <w:rPr>
          <w:b/>
        </w:rPr>
        <w:t>5. Contextual Nuance in the Passage</w:t>
      </w:r>
    </w:p>
    <w:p w14:paraId="3484EBE8" w14:textId="77777777" w:rsidR="00DD17D1" w:rsidRDefault="00DD17D1">
      <w:r>
        <w:t>- In Matthew 27:20, the chief priests and elders persuaded the multitudes. This was not a spontaneous uprising, but a calculated incitement.</w:t>
      </w:r>
    </w:p>
    <w:p w14:paraId="69B1B561" w14:textId="77777777" w:rsidR="00DD17D1" w:rsidRDefault="00DD17D1">
      <w:r>
        <w:t>- The persuasion served to isolate Jesus completely, ensuring that no voice from the crowd would defend Him when Pontius Pilate offered His release.</w:t>
      </w:r>
    </w:p>
    <w:p w14:paraId="4266C068" w14:textId="77777777" w:rsidR="00DD17D1" w:rsidRDefault="00DD17D1">
      <w:r>
        <w:t>- The weight of the word emphasizes the deliberate malice of the religious elite, who used their influence not to shepherd souls, but to shed innocent blood.</w:t>
      </w:r>
    </w:p>
    <w:p w14:paraId="6951B019" w14:textId="77777777" w:rsidR="00DD17D1" w:rsidRDefault="00DD17D1"/>
    <w:p w14:paraId="3A94EC78" w14:textId="77777777" w:rsidR="00DD17D1" w:rsidRPr="00DD17D1" w:rsidRDefault="00DD17D1">
      <w:pPr>
        <w:rPr>
          <w:b/>
        </w:rPr>
      </w:pPr>
      <w:r w:rsidRPr="00DD17D1">
        <w:rPr>
          <w:b/>
        </w:rPr>
        <w:t>6. Key Uses in Other Verses (NKJV)</w:t>
      </w:r>
    </w:p>
    <w:p w14:paraId="0FFB0B46" w14:textId="77777777" w:rsidR="00DD17D1" w:rsidRDefault="00DD17D1">
      <w:r>
        <w:t>- Matthew 27:20: "But the chief priests and elders persuaded the multitudes that they should ask for Barabbas and destroy Jesus."</w:t>
      </w:r>
    </w:p>
    <w:p w14:paraId="3108DD18" w14:textId="77777777" w:rsidR="00DD17D1" w:rsidRDefault="00DD17D1">
      <w:r>
        <w:t>- Romans 8:38: "For I am persuaded that neither death nor life, nor angels nor principalities nor powers, nor things present nor things to come..."</w:t>
      </w:r>
    </w:p>
    <w:p w14:paraId="4BD914A4" w14:textId="77777777" w:rsidR="00DD17D1" w:rsidRDefault="00DD17D1">
      <w:r>
        <w:t>- 2 Timothy 1:12: "...For I know whom I have believed and am persuaded that He is able to keep what I have committed to Him until that Day."</w:t>
      </w:r>
    </w:p>
    <w:p w14:paraId="5902A0F5" w14:textId="77777777" w:rsidR="00DD17D1" w:rsidRDefault="00DD17D1">
      <w:r>
        <w:t>- Hebrews 6:9: "But, beloved, we are confident of better things concerning you, yes, things that accompany salvation, though we speak in this manner."</w:t>
      </w:r>
    </w:p>
    <w:p w14:paraId="0DE5DBCE" w14:textId="77777777" w:rsidR="00DD17D1" w:rsidRDefault="00DD17D1"/>
    <w:p w14:paraId="719E78CB" w14:textId="77777777" w:rsidR="00DD17D1" w:rsidRPr="00DD17D1" w:rsidRDefault="00DD17D1">
      <w:pPr>
        <w:rPr>
          <w:b/>
        </w:rPr>
      </w:pPr>
      <w:r w:rsidRPr="00DD17D1">
        <w:rPr>
          <w:b/>
        </w:rPr>
        <w:t>7. Other Relevant Insights</w:t>
      </w:r>
    </w:p>
    <w:p w14:paraId="2FEFB8BE" w14:textId="77777777" w:rsidR="00DD17D1" w:rsidRDefault="00DD17D1">
      <w:r>
        <w:t>- The contrast between being persuaded by wicked men to reject Christ (Matthew 27:20) and being fully persuaded by the Holy Spirit of God's unbreakable love (Romans 8:38) is a profound theological theme in Scripture.</w:t>
      </w:r>
    </w:p>
    <w:p w14:paraId="32D15FBC" w14:textId="77777777" w:rsidR="00DD17D1" w:rsidRDefault="00DD17D1">
      <w:r>
        <w:t>- Human persuasion is fickle and easily corrupted by peer pressure and corrupt leadership, whereas divine persuasion anchors the soul in eternal truth.</w:t>
      </w:r>
    </w:p>
    <w:p w14:paraId="6B247839" w14:textId="77777777" w:rsidR="00DD17D1" w:rsidRDefault="00DD17D1"/>
    <w:p w14:paraId="33F7BD20" w14:textId="77777777" w:rsidR="00DD17D1" w:rsidRPr="00DD17D1" w:rsidRDefault="00DD17D1">
      <w:pPr>
        <w:rPr>
          <w:b/>
        </w:rPr>
      </w:pPr>
      <w:r w:rsidRPr="00DD17D1">
        <w:rPr>
          <w:b/>
        </w:rPr>
        <w:t>8. References</w:t>
      </w:r>
    </w:p>
    <w:p w14:paraId="439F5918" w14:textId="77777777" w:rsidR="00DD17D1" w:rsidRDefault="00DD17D1">
      <w:r>
        <w:t>BDAG (3rd edition)</w:t>
      </w:r>
    </w:p>
    <w:p w14:paraId="072F6FBA" w14:textId="77777777" w:rsidR="00DD17D1" w:rsidRDefault="00DD17D1">
      <w:r>
        <w:t>TDNT, Vol. 6</w:t>
      </w:r>
    </w:p>
    <w:p w14:paraId="76C40391" w14:textId="77777777" w:rsidR="00DD17D1" w:rsidRDefault="00DD17D1">
      <w:r>
        <w:t>NIDNTTE, Vol. 3</w:t>
      </w:r>
    </w:p>
    <w:p w14:paraId="4EDF1501" w14:textId="77777777" w:rsidR="00DD17D1" w:rsidRDefault="00DD17D1">
      <w:r>
        <w:t>Vine's Expository Dictionary of New Testament Words</w:t>
      </w:r>
    </w:p>
    <w:p w14:paraId="2A759709" w14:textId="77777777" w:rsidR="00DD17D1" w:rsidRDefault="00DD17D1">
      <w:r>
        <w:t>Zodhiates' Complete Word Study Dictionary: New Testament</w:t>
      </w:r>
    </w:p>
    <w:p w14:paraId="6C8FA9BF" w14:textId="7C2FF381" w:rsidR="004C5552" w:rsidRDefault="00DD17D1">
      <w:r>
        <w:t>Enduring Word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7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17D1"/>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DA0E7"/>
  <w15:chartTrackingRefBased/>
  <w15:docId w15:val="{87CCFD36-5139-4238-BEE2-34DB72D104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D1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1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1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1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D1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1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1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17D1"/>
    <w:rPr>
      <w:rFonts w:eastAsiaTheme="majorEastAsia" w:cstheme="majorBidi"/>
      <w:color w:val="272727" w:themeColor="text1" w:themeTint="D8"/>
    </w:rPr>
  </w:style>
  <w:style w:type="paragraph" w:styleId="Title">
    <w:name w:val="Title"/>
    <w:basedOn w:val="Normal"/>
    <w:next w:val="Normal"/>
    <w:link w:val="TitleChar"/>
    <w:uiPriority w:val="10"/>
    <w:qFormat/>
    <w:rsid w:val="00DD1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1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1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1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17D1"/>
    <w:pPr>
      <w:spacing w:before="160"/>
      <w:jc w:val="center"/>
    </w:pPr>
    <w:rPr>
      <w:i/>
      <w:iCs/>
      <w:color w:val="404040" w:themeColor="text1" w:themeTint="BF"/>
    </w:rPr>
  </w:style>
  <w:style w:type="character" w:customStyle="1" w:styleId="QuoteChar">
    <w:name w:val="Quote Char"/>
    <w:basedOn w:val="DefaultParagraphFont"/>
    <w:link w:val="Quote"/>
    <w:uiPriority w:val="29"/>
    <w:rsid w:val="00DD17D1"/>
    <w:rPr>
      <w:i/>
      <w:iCs/>
      <w:color w:val="404040" w:themeColor="text1" w:themeTint="BF"/>
    </w:rPr>
  </w:style>
  <w:style w:type="paragraph" w:styleId="ListParagraph">
    <w:name w:val="List Paragraph"/>
    <w:basedOn w:val="Normal"/>
    <w:uiPriority w:val="34"/>
    <w:qFormat/>
    <w:rsid w:val="00DD17D1"/>
    <w:pPr>
      <w:ind w:left="720"/>
      <w:contextualSpacing/>
    </w:pPr>
  </w:style>
  <w:style w:type="character" w:styleId="IntenseEmphasis">
    <w:name w:val="Intense Emphasis"/>
    <w:basedOn w:val="DefaultParagraphFont"/>
    <w:uiPriority w:val="21"/>
    <w:qFormat/>
    <w:rsid w:val="00DD17D1"/>
    <w:rPr>
      <w:i/>
      <w:iCs/>
      <w:color w:val="2E74B5" w:themeColor="accent1" w:themeShade="BF"/>
    </w:rPr>
  </w:style>
  <w:style w:type="paragraph" w:styleId="IntenseQuote">
    <w:name w:val="Intense Quote"/>
    <w:basedOn w:val="Normal"/>
    <w:next w:val="Normal"/>
    <w:link w:val="IntenseQuoteChar"/>
    <w:uiPriority w:val="30"/>
    <w:qFormat/>
    <w:rsid w:val="00DD17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D17D1"/>
    <w:rPr>
      <w:i/>
      <w:iCs/>
      <w:color w:val="2E74B5" w:themeColor="accent1" w:themeShade="BF"/>
    </w:rPr>
  </w:style>
  <w:style w:type="character" w:styleId="IntenseReference">
    <w:name w:val="Intense Reference"/>
    <w:basedOn w:val="DefaultParagraphFont"/>
    <w:uiPriority w:val="32"/>
    <w:qFormat/>
    <w:rsid w:val="00DD17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653</Words>
  <Characters>3400</Characters>
  <Application>Microsoft Office Word</Application>
  <DocSecurity>0</DocSecurity>
  <Lines>65</Lines>
  <Paragraphs>35</Paragraphs>
  <ScaleCrop>false</ScaleCrop>
  <Company/>
  <LinksUpToDate>false</LinksUpToDate>
  <CharactersWithSpaces>4018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2026-08-13T02:32:00Z</dcterms:created>
  <dcterms:modified xsi:type="dcterms:W3CDTF">2026-08-13T02:32:00Z</dcterms:modified>
</cp:coreProperties>
</file>