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9C26" w14:textId="77777777" w:rsidR="00A27103" w:rsidRPr="00A27103" w:rsidRDefault="00A27103">
      <w:pPr>
        <w:rPr>
          <w:b/>
        </w:rPr>
      </w:pPr>
      <w:r w:rsidRPr="00A27103">
        <w:rPr>
          <w:b/>
        </w:rPr>
        <w:t>TEMPLE - ( naos , Strong's G3485 )</w:t>
      </w:r>
    </w:p>
    <w:p w14:paraId="1979F491" w14:textId="77777777" w:rsidR="00A27103" w:rsidRDefault="00A27103">
      <w:r w:rsidRPr="00A27103">
        <w:rPr>
          <w:b/>
        </w:rPr>
        <w:t>Summary:</w:t>
      </w:r>
    </w:p>
    <w:p w14:paraId="7E4AA96B" w14:textId="77777777" w:rsidR="00A27103" w:rsidRDefault="00A27103">
      <w:r>
        <w:t>The Greek word naos refers specifically to the inner sanctuary of the temple—the dwelling place of God’s presence consisting of the Holy Place and the Holy of Holies—rather than the entire temple complex (hieron). In Matthew 27:40, the mockers throw Jesus' words back at Him, referring to His claim to destroy "this temple" and rebuild it in three days. While the mockers think only of the physical stone sanctuary, Jesus used naos metaphorically to refer to His own body, pointing to His upcoming death and resurrection as the ultimate locus of God's presence among humanity.</w:t>
      </w:r>
    </w:p>
    <w:p w14:paraId="222D6276" w14:textId="77777777" w:rsidR="00A27103" w:rsidRDefault="00A27103"/>
    <w:p w14:paraId="708B4105" w14:textId="77777777" w:rsidR="00A27103" w:rsidRDefault="00A27103">
      <w:r w:rsidRPr="00A27103">
        <w:rPr>
          <w:b/>
        </w:rPr>
        <w:t>Full Study:</w:t>
      </w:r>
    </w:p>
    <w:p w14:paraId="2474FF6D" w14:textId="77777777" w:rsidR="00A27103" w:rsidRDefault="00A27103"/>
    <w:p w14:paraId="06F130FB" w14:textId="77777777" w:rsidR="00A27103" w:rsidRPr="00A27103" w:rsidRDefault="00A27103">
      <w:pPr>
        <w:rPr>
          <w:b/>
        </w:rPr>
      </w:pPr>
      <w:r w:rsidRPr="00A27103">
        <w:rPr>
          <w:b/>
        </w:rPr>
        <w:t xml:space="preserve"> 1. Word Picture / Background</w:t>
      </w:r>
    </w:p>
    <w:p w14:paraId="150109CA" w14:textId="77777777" w:rsidR="00A27103" w:rsidRDefault="00A27103">
      <w:r>
        <w:t>In ancient Greek culture, naos designated the innermost shrine of a pagan deity, the literal room where the statue of the god resided. In the Jewish context, the Septuagint used naos to translate the Hebrew word hekal (palace or temple sanctuary). It represents the sacred space where God's localized glory, the Shekinah, dwelt behind the heavy veil. This stands in sharp contrast to hieron, which encompassed the entire temple precinct, including the outer courtyards where the general public, moneychangers, and animals gathered. Thus, naos carries an atmosphere of intense holiness, privacy, and the immediate presence of God.</w:t>
      </w:r>
    </w:p>
    <w:p w14:paraId="5453C3FB" w14:textId="77777777" w:rsidR="00A27103" w:rsidRDefault="00A27103"/>
    <w:p w14:paraId="02EAB7D0" w14:textId="77777777" w:rsidR="00A27103" w:rsidRPr="00A27103" w:rsidRDefault="00A27103">
      <w:pPr>
        <w:rPr>
          <w:b/>
        </w:rPr>
      </w:pPr>
      <w:r w:rsidRPr="00A27103">
        <w:rPr>
          <w:b/>
        </w:rPr>
        <w:t xml:space="preserve"> 2. Meaning / Lexical Definition</w:t>
      </w:r>
    </w:p>
    <w:p w14:paraId="1AFB521C" w14:textId="77777777" w:rsidR="00A27103" w:rsidRDefault="00A27103">
      <w:r>
        <w:t>The term naos refers to a temple, sanctuary, or innermost shrine. In the New Testament, it is used in several distinct senses:</w:t>
      </w:r>
    </w:p>
    <w:p w14:paraId="67348AAA" w14:textId="77777777" w:rsidR="00A27103" w:rsidRDefault="00A27103">
      <w:r>
        <w:t>• The literal physical sanctuary of the Jerusalem temple, including the Holy Place and the Holy of Holies.</w:t>
      </w:r>
    </w:p>
    <w:p w14:paraId="74C2CF5E" w14:textId="77777777" w:rsidR="00A27103" w:rsidRDefault="00A27103">
      <w:r>
        <w:t>• The physical body of Jesus Christ, which serves as the true tabernacle of God among men.</w:t>
      </w:r>
    </w:p>
    <w:p w14:paraId="66707C4F" w14:textId="77777777" w:rsidR="00A27103" w:rsidRDefault="00A27103">
      <w:r>
        <w:t>• The physical body of the individual Christian believer, indwelt by the Holy Spirit.</w:t>
      </w:r>
    </w:p>
    <w:p w14:paraId="2D1648AB" w14:textId="77777777" w:rsidR="00A27103" w:rsidRDefault="00A27103">
      <w:r>
        <w:t>• The corporate body of Christ, the Church, functioning as a living temple.</w:t>
      </w:r>
    </w:p>
    <w:p w14:paraId="3BA93B81" w14:textId="77777777" w:rsidR="00A27103" w:rsidRDefault="00A27103">
      <w:r>
        <w:t>• The heavenly sanctuary where God sits on His throne, particularly prominent in the Book of Revelation.</w:t>
      </w:r>
    </w:p>
    <w:p w14:paraId="06B99AFE" w14:textId="77777777" w:rsidR="00A27103" w:rsidRDefault="00A27103"/>
    <w:p w14:paraId="3BD2A315" w14:textId="77777777" w:rsidR="00A27103" w:rsidRPr="00A27103" w:rsidRDefault="00A27103">
      <w:pPr>
        <w:rPr>
          <w:b/>
        </w:rPr>
      </w:pPr>
      <w:r w:rsidRPr="00A27103">
        <w:rPr>
          <w:b/>
        </w:rPr>
        <w:t xml:space="preserve"> 3. Usage and Word Pictures</w:t>
      </w:r>
    </w:p>
    <w:p w14:paraId="690579CE" w14:textId="77777777" w:rsidR="00A27103" w:rsidRDefault="00A27103">
      <w:r>
        <w:t>The New Testament utilizes naos to construct powerful theological metaphors:</w:t>
      </w:r>
    </w:p>
    <w:p w14:paraId="1F46CA78" w14:textId="77777777" w:rsidR="00A27103" w:rsidRDefault="00A27103">
      <w:r>
        <w:t>• The Torn Veil: When Jesus died, the veil of the naos was torn in two from top to bottom (Matthew 27:51). This was the inner veil separating the Holy Place from the Holy of Holies, demonstrating that access to God’s immediate presence was now open to all through Christ.</w:t>
      </w:r>
    </w:p>
    <w:p w14:paraId="1A44DE7E" w14:textId="77777777" w:rsidR="00A27103" w:rsidRDefault="00A27103">
      <w:r>
        <w:t>• Judas’s Remorse: When Judas sought to return the thirty pieces of silver, he threw them into the naos (Matthew 27:5). This indicates his extreme desperation, as he flung the blood money directly into the restricted sanctuary area where only the priests were permitted to go.</w:t>
      </w:r>
    </w:p>
    <w:p w14:paraId="2496FF6F" w14:textId="77777777" w:rsidR="00A27103" w:rsidRDefault="00A27103">
      <w:r>
        <w:t>• The Believer's Body: The Apostle Paul describes the believer's body as a naos of the Holy Spirit (1 Corinthians 6:19). This elevates the physical body of the Christian to a place of supreme holiness, warning against sexual immorality because it defiles God's personal sanctuary.</w:t>
      </w:r>
    </w:p>
    <w:p w14:paraId="48CEF947" w14:textId="77777777" w:rsidR="00A27103" w:rsidRDefault="00A27103"/>
    <w:p w14:paraId="2ED13FAE" w14:textId="77777777" w:rsidR="00A27103" w:rsidRPr="00A27103" w:rsidRDefault="00A27103">
      <w:pPr>
        <w:rPr>
          <w:b/>
        </w:rPr>
      </w:pPr>
      <w:r w:rsidRPr="00A27103">
        <w:rPr>
          <w:b/>
        </w:rPr>
        <w:t xml:space="preserve"> 4. Theological Implications</w:t>
      </w:r>
    </w:p>
    <w:p w14:paraId="1D991513" w14:textId="77777777" w:rsidR="00A27103" w:rsidRDefault="00A27103">
      <w:r>
        <w:t xml:space="preserve">The transition of the naos from a physical stone building in Jerusalem to a spiritual reality is central to New Covenant theology. Under the Old Covenant, the naos localized God’s presence, separating Him from sinful humanity by physical walls and a thick veil. </w:t>
      </w:r>
    </w:p>
    <w:p w14:paraId="2FF8BD56" w14:textId="77777777" w:rsidR="00A27103" w:rsidRDefault="00A27103"/>
    <w:p w14:paraId="67613E10" w14:textId="77777777" w:rsidR="00A27103" w:rsidRDefault="00A27103">
      <w:r>
        <w:t>With the Incarnation, Jesus became the ultimate naos. In Him, the fullness of the Godhead dwelt bodily (Colossians 2:9). Because of His redemptive work, the locus of God's presence shifted again. God no longer dwells in temples made with human hands (Acts 17:24). Instead, the Holy Spirit indwells the corporate Church and the individual believer, transforming them into a living, growing naos. The physical temple in Jerusalem became obsolete the moment Christ died, a reality visually confirmed when the Romans destroyed it in A.D. 70.</w:t>
      </w:r>
    </w:p>
    <w:p w14:paraId="6E768351" w14:textId="77777777" w:rsidR="00A27103" w:rsidRDefault="00A27103"/>
    <w:p w14:paraId="21D2AB8D" w14:textId="77777777" w:rsidR="00A27103" w:rsidRPr="00A27103" w:rsidRDefault="00A27103">
      <w:pPr>
        <w:rPr>
          <w:b/>
        </w:rPr>
      </w:pPr>
      <w:r w:rsidRPr="00A27103">
        <w:rPr>
          <w:b/>
        </w:rPr>
        <w:t xml:space="preserve"> 5. Contextual Nuance in the Passage (Matthew 27:40)</w:t>
      </w:r>
    </w:p>
    <w:p w14:paraId="3408032B" w14:textId="77777777" w:rsidR="00A27103" w:rsidRDefault="00A27103">
      <w:r>
        <w:t xml:space="preserve">In Matthew 27:40, the passersby mock Jesus on the cross, saying, "You who destroy the temple and build it in three days, save Yourself!" This mockery stems from a distortion of Jesus’ words in John 2:19, where He said, "Destroy this temple, and in three days I will raise it up." </w:t>
      </w:r>
    </w:p>
    <w:p w14:paraId="4EC725EB" w14:textId="77777777" w:rsidR="00A27103" w:rsidRDefault="00A27103"/>
    <w:p w14:paraId="08862291" w14:textId="77777777" w:rsidR="00A27103" w:rsidRDefault="00A27103">
      <w:r>
        <w:t xml:space="preserve">The mockers operate entirely in the material realm. They look at the physical naos—Herod’s magnificent, gold-adorned stone sanctuary—and mock the apparent absurdity of a crucified, helpless man claiming He could rebuild such a structure in three days. </w:t>
      </w:r>
    </w:p>
    <w:p w14:paraId="28C6782E" w14:textId="77777777" w:rsidR="00A27103" w:rsidRDefault="00A27103"/>
    <w:p w14:paraId="29C916D9" w14:textId="77777777" w:rsidR="00A27103" w:rsidRDefault="00A27103">
      <w:r>
        <w:t>The supreme irony of the scene is that Jesus was fulfilling His own prophecy at that exact moment. They were actively destroying the true naos (His physical body) on the cross. His death and subsequent resurrection three days later would "rebuild" this temple, inaugurating the New Covenant and rendering the physical stone naos behind them permanently empty of God's presence.</w:t>
      </w:r>
    </w:p>
    <w:p w14:paraId="5FD95C27" w14:textId="77777777" w:rsidR="00A27103" w:rsidRDefault="00A27103"/>
    <w:p w14:paraId="18BBC32A" w14:textId="77777777" w:rsidR="00A27103" w:rsidRPr="00A27103" w:rsidRDefault="00A27103">
      <w:pPr>
        <w:rPr>
          <w:b/>
        </w:rPr>
      </w:pPr>
      <w:r w:rsidRPr="00A27103">
        <w:rPr>
          <w:b/>
        </w:rPr>
        <w:t xml:space="preserve"> 6. Key Uses in Other Verses (NKJV)</w:t>
      </w:r>
    </w:p>
    <w:p w14:paraId="4C56E5C0" w14:textId="77777777" w:rsidR="00A27103" w:rsidRDefault="00A27103">
      <w:r>
        <w:t>• Matthew 27:5 - "Then he threw down the pieces of silver in the temple and departed, and went and hanged himself."</w:t>
      </w:r>
    </w:p>
    <w:p w14:paraId="02A5E808" w14:textId="77777777" w:rsidR="00A27103" w:rsidRDefault="00A27103">
      <w:r>
        <w:t>• John 2:19 - "Jesus answered and said to them, 'Destroy this temple, and in three days I will raise it up.'"</w:t>
      </w:r>
    </w:p>
    <w:p w14:paraId="2755DD19" w14:textId="77777777" w:rsidR="00A27103" w:rsidRDefault="00A27103">
      <w:r>
        <w:t>• 1 Corinthians 3:16 - "Do you not know that you are the temple of God and that the Spirit of God dwells in you?"</w:t>
      </w:r>
    </w:p>
    <w:p w14:paraId="09C1BB8A" w14:textId="77777777" w:rsidR="00A27103" w:rsidRDefault="00A27103">
      <w:r>
        <w:t>• 1 Corinthians 6:19 - "Or do you not know that your body is the temple of the Holy Spirit who is in you, whom you have from God, and you are not your own?"</w:t>
      </w:r>
    </w:p>
    <w:p w14:paraId="1EB8AF26" w14:textId="77777777" w:rsidR="00A27103" w:rsidRDefault="00A27103">
      <w:r>
        <w:t>• Ephesians 2:21 - "in whom the whole building, being fitted together, grows into a holy temple in the Lord,"</w:t>
      </w:r>
    </w:p>
    <w:p w14:paraId="388DAA93" w14:textId="77777777" w:rsidR="00A27103" w:rsidRDefault="00A27103"/>
    <w:p w14:paraId="764945B0" w14:textId="77777777" w:rsidR="00A27103" w:rsidRPr="00A27103" w:rsidRDefault="00A27103">
      <w:pPr>
        <w:rPr>
          <w:b/>
        </w:rPr>
      </w:pPr>
      <w:r w:rsidRPr="00A27103">
        <w:rPr>
          <w:b/>
        </w:rPr>
        <w:t xml:space="preserve"> 7. Other Relevant Insights</w:t>
      </w:r>
    </w:p>
    <w:p w14:paraId="25D00D83" w14:textId="77777777" w:rsidR="00A27103" w:rsidRDefault="00A27103">
      <w:r>
        <w:t>In the book of Revelation, naos is used to describe the heavenly temple where the saints worship and from which God's judgments proceed (Revelation 7:15, 11:19). However, in the final state of the New Jerusalem, the Apostle John notes a startling omission: "But I saw no temple in it, for the Lord God Almighty and the Lamb are its temple" (Revelation 21:22). In the consummation of all things, the need for a localized sanctuary is completely superseded because the unhindered, immediate presence of God and the Lamb will permeate the entire creation.</w:t>
      </w:r>
    </w:p>
    <w:p w14:paraId="4139BE82" w14:textId="77777777" w:rsidR="00A27103" w:rsidRDefault="00A27103"/>
    <w:p w14:paraId="5D8C7B63" w14:textId="77777777" w:rsidR="00A27103" w:rsidRPr="00A27103" w:rsidRDefault="00A27103">
      <w:pPr>
        <w:rPr>
          <w:b/>
        </w:rPr>
      </w:pPr>
      <w:r w:rsidRPr="00A27103">
        <w:rPr>
          <w:b/>
        </w:rPr>
        <w:t xml:space="preserve"> 8. References</w:t>
      </w:r>
    </w:p>
    <w:p w14:paraId="021B964F" w14:textId="77777777" w:rsidR="00A27103" w:rsidRDefault="00A27103">
      <w:r>
        <w:t>• BDAG Greek-English Lexicon of the New Testament</w:t>
      </w:r>
    </w:p>
    <w:p w14:paraId="0844E7FD" w14:textId="77777777" w:rsidR="00A27103" w:rsidRDefault="00A27103">
      <w:r>
        <w:t>• Thayer's Greek-English Lexicon of the New Testament</w:t>
      </w:r>
    </w:p>
    <w:p w14:paraId="36FDBDCA" w14:textId="77777777" w:rsidR="00A27103" w:rsidRDefault="00A27103">
      <w:r>
        <w:t>• Vine's Expository Dictionary of New Testament Words</w:t>
      </w:r>
    </w:p>
    <w:p w14:paraId="660D7983" w14:textId="77777777" w:rsidR="00A27103" w:rsidRDefault="00A27103">
      <w:r>
        <w:t>• Strong's Exhaustive Concordance of the Bible</w:t>
      </w:r>
    </w:p>
    <w:p w14:paraId="66335F3A" w14:textId="77777777" w:rsidR="00A27103" w:rsidRDefault="00A27103">
      <w:r>
        <w:t>• Blue Letter Bible</w:t>
      </w:r>
    </w:p>
    <w:p w14:paraId="33F6F2CA" w14:textId="77777777" w:rsidR="00A27103" w:rsidRDefault="00A27103">
      <w:r>
        <w:t>• Precept Austin</w:t>
      </w:r>
    </w:p>
    <w:p w14:paraId="452F9246" w14:textId="23CCEEA0" w:rsidR="004C5552" w:rsidRDefault="00A27103">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7103"/>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5E39"/>
  <w15:chartTrackingRefBased/>
  <w15:docId w15:val="{692C0382-A53A-47B2-9A0B-88799F1B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7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7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103"/>
    <w:rPr>
      <w:rFonts w:eastAsiaTheme="majorEastAsia" w:cstheme="majorBidi"/>
      <w:color w:val="272727" w:themeColor="text1" w:themeTint="D8"/>
    </w:rPr>
  </w:style>
  <w:style w:type="paragraph" w:styleId="Title">
    <w:name w:val="Title"/>
    <w:basedOn w:val="Normal"/>
    <w:next w:val="Normal"/>
    <w:link w:val="TitleChar"/>
    <w:uiPriority w:val="10"/>
    <w:qFormat/>
    <w:rsid w:val="00A27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103"/>
    <w:pPr>
      <w:spacing w:before="160"/>
      <w:jc w:val="center"/>
    </w:pPr>
    <w:rPr>
      <w:i/>
      <w:iCs/>
      <w:color w:val="404040" w:themeColor="text1" w:themeTint="BF"/>
    </w:rPr>
  </w:style>
  <w:style w:type="character" w:customStyle="1" w:styleId="QuoteChar">
    <w:name w:val="Quote Char"/>
    <w:basedOn w:val="DefaultParagraphFont"/>
    <w:link w:val="Quote"/>
    <w:uiPriority w:val="29"/>
    <w:rsid w:val="00A27103"/>
    <w:rPr>
      <w:i/>
      <w:iCs/>
      <w:color w:val="404040" w:themeColor="text1" w:themeTint="BF"/>
    </w:rPr>
  </w:style>
  <w:style w:type="paragraph" w:styleId="ListParagraph">
    <w:name w:val="List Paragraph"/>
    <w:basedOn w:val="Normal"/>
    <w:uiPriority w:val="34"/>
    <w:qFormat/>
    <w:rsid w:val="00A27103"/>
    <w:pPr>
      <w:ind w:left="720"/>
      <w:contextualSpacing/>
    </w:pPr>
  </w:style>
  <w:style w:type="character" w:styleId="IntenseEmphasis">
    <w:name w:val="Intense Emphasis"/>
    <w:basedOn w:val="DefaultParagraphFont"/>
    <w:uiPriority w:val="21"/>
    <w:qFormat/>
    <w:rsid w:val="00A27103"/>
    <w:rPr>
      <w:i/>
      <w:iCs/>
      <w:color w:val="2E74B5" w:themeColor="accent1" w:themeShade="BF"/>
    </w:rPr>
  </w:style>
  <w:style w:type="paragraph" w:styleId="IntenseQuote">
    <w:name w:val="Intense Quote"/>
    <w:basedOn w:val="Normal"/>
    <w:next w:val="Normal"/>
    <w:link w:val="IntenseQuoteChar"/>
    <w:uiPriority w:val="30"/>
    <w:qFormat/>
    <w:rsid w:val="00A271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7103"/>
    <w:rPr>
      <w:i/>
      <w:iCs/>
      <w:color w:val="2E74B5" w:themeColor="accent1" w:themeShade="BF"/>
    </w:rPr>
  </w:style>
  <w:style w:type="character" w:styleId="IntenseReference">
    <w:name w:val="Intense Reference"/>
    <w:basedOn w:val="DefaultParagraphFont"/>
    <w:uiPriority w:val="32"/>
    <w:qFormat/>
    <w:rsid w:val="00A271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994</Words>
  <Characters>5174</Characters>
  <Application>Microsoft Office Word</Application>
  <DocSecurity>0</DocSecurity>
  <Lines>99</Lines>
  <Paragraphs>54</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