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D2E9" w14:textId="77777777" w:rsidR="00550487" w:rsidRPr="00550487" w:rsidRDefault="00550487">
      <w:pPr>
        <w:rPr>
          <w:b/>
        </w:rPr>
      </w:pPr>
      <w:r w:rsidRPr="00550487">
        <w:rPr>
          <w:b/>
        </w:rPr>
        <w:t>LIGHTNING - ( astrape , Strong's G796 )</w:t>
      </w:r>
    </w:p>
    <w:p w14:paraId="3E305472" w14:textId="77777777" w:rsidR="00550487" w:rsidRDefault="00550487">
      <w:r w:rsidRPr="00550487">
        <w:rPr>
          <w:b/>
        </w:rPr>
        <w:t>Summary:</w:t>
      </w:r>
    </w:p>
    <w:p w14:paraId="64A03B26" w14:textId="77777777" w:rsidR="00550487" w:rsidRDefault="00550487">
      <w:r>
        <w:t>The Greek word astrape describes a sudden, brilliant flash of lightning or gleaming brightness. In Scripture, it frequently signifies divine glory, heavenly intervention, and the awe-inspiring presence of God. When applied to the angel at the empty tomb in Matthew 28:3, it underscores the terrifying majesty of heaven breaking into the earthly realm, signaling that the resurrection of Jesus Christ is a monumental act of divine power.</w:t>
      </w:r>
    </w:p>
    <w:p w14:paraId="09817CD3" w14:textId="77777777" w:rsidR="00550487" w:rsidRDefault="00550487"/>
    <w:p w14:paraId="228ADE48" w14:textId="77777777" w:rsidR="00550487" w:rsidRDefault="00550487">
      <w:r w:rsidRPr="00550487">
        <w:rPr>
          <w:b/>
        </w:rPr>
        <w:t>Full Study:</w:t>
      </w:r>
    </w:p>
    <w:p w14:paraId="393D6C17" w14:textId="77777777" w:rsidR="00550487" w:rsidRDefault="00550487"/>
    <w:p w14:paraId="590C170F" w14:textId="77777777" w:rsidR="00550487" w:rsidRPr="00550487" w:rsidRDefault="00550487">
      <w:pPr>
        <w:rPr>
          <w:b/>
        </w:rPr>
      </w:pPr>
      <w:r w:rsidRPr="00550487">
        <w:rPr>
          <w:b/>
        </w:rPr>
        <w:t>1. Word Picture / Background</w:t>
      </w:r>
    </w:p>
    <w:p w14:paraId="3077CD63" w14:textId="77777777" w:rsidR="00550487" w:rsidRDefault="00550487">
      <w:r>
        <w:t xml:space="preserve">- The term astrape originates from a root associated with flashing, beaming, or radiating intense light. </w:t>
      </w:r>
    </w:p>
    <w:p w14:paraId="3994C51E" w14:textId="77777777" w:rsidR="00550487" w:rsidRDefault="00550487">
      <w:r>
        <w:t>- In the ancient Greco-Roman world, lightning was commonly viewed with superstitious dread as a weapon of the gods or a portent of sudden doom.</w:t>
      </w:r>
    </w:p>
    <w:p w14:paraId="1A0BA826" w14:textId="77777777" w:rsidR="00550487" w:rsidRDefault="00550487">
      <w:r>
        <w:t>- In biblical literature, however, lightning is consistently reclaimed to picture the majestic splendor, holiness, and direct agency of the Creator. It captures the rapid, blinding, and inescapable nature of divine judgment and heavenly manifestation.</w:t>
      </w:r>
    </w:p>
    <w:p w14:paraId="154BCE4B" w14:textId="77777777" w:rsidR="00550487" w:rsidRDefault="00550487"/>
    <w:p w14:paraId="61F2FA6E" w14:textId="77777777" w:rsidR="00550487" w:rsidRPr="00550487" w:rsidRDefault="00550487">
      <w:pPr>
        <w:rPr>
          <w:b/>
        </w:rPr>
      </w:pPr>
      <w:r w:rsidRPr="00550487">
        <w:rPr>
          <w:b/>
        </w:rPr>
        <w:t>2. Meaning / Lexical Definition</w:t>
      </w:r>
    </w:p>
    <w:p w14:paraId="2161E2C8" w14:textId="77777777" w:rsidR="00550487" w:rsidRDefault="00550487">
      <w:r>
        <w:t>- Astrape denotes lightning, a flash of lightning, or bright, shining light.</w:t>
      </w:r>
    </w:p>
    <w:p w14:paraId="1FADBE76" w14:textId="77777777" w:rsidR="00550487" w:rsidRDefault="00550487">
      <w:r>
        <w:t>- Lexical sources define it as an emission of brilliant light, often associated with a flash that illuminates the entire sky instantly.</w:t>
      </w:r>
    </w:p>
    <w:p w14:paraId="6081F111" w14:textId="77777777" w:rsidR="00550487" w:rsidRDefault="00550487">
      <w:r>
        <w:t>- Metaphorically and phenomenologically, it represents an appearance of blinding glory that overwhelms human senses and induces holy reverence or fear.</w:t>
      </w:r>
    </w:p>
    <w:p w14:paraId="400F8BD8" w14:textId="77777777" w:rsidR="00550487" w:rsidRDefault="00550487"/>
    <w:p w14:paraId="2CC89671" w14:textId="77777777" w:rsidR="00550487" w:rsidRPr="00550487" w:rsidRDefault="00550487">
      <w:pPr>
        <w:rPr>
          <w:b/>
        </w:rPr>
      </w:pPr>
      <w:r w:rsidRPr="00550487">
        <w:rPr>
          <w:b/>
        </w:rPr>
        <w:t>3. Usage and Word Pictures</w:t>
      </w:r>
    </w:p>
    <w:p w14:paraId="6492E017" w14:textId="77777777" w:rsidR="00550487" w:rsidRDefault="00550487">
      <w:r>
        <w:t>- The word is used both literally for atmospheric weather phenomena and symbolically for heavenly glory.</w:t>
      </w:r>
    </w:p>
    <w:p w14:paraId="674F2E67" w14:textId="77777777" w:rsidR="00550487" w:rsidRDefault="00550487">
      <w:r>
        <w:t>- It paints a vivid picture of speed and illumination—something that pierces absolute darkness in a split second, leaving no shadow untouched.</w:t>
      </w:r>
    </w:p>
    <w:p w14:paraId="09BA07AF" w14:textId="77777777" w:rsidR="00550487" w:rsidRDefault="00550487">
      <w:r>
        <w:t>- In apocalyptic and resurrection contexts, astrape serves as a visual metaphor for the unveiled glory of heaven breaking through the veil of the physical world.</w:t>
      </w:r>
    </w:p>
    <w:p w14:paraId="759AD9DD" w14:textId="77777777" w:rsidR="00550487" w:rsidRDefault="00550487"/>
    <w:p w14:paraId="5F2161FE" w14:textId="77777777" w:rsidR="00550487" w:rsidRPr="00550487" w:rsidRDefault="00550487">
      <w:pPr>
        <w:rPr>
          <w:b/>
        </w:rPr>
      </w:pPr>
      <w:r w:rsidRPr="00550487">
        <w:rPr>
          <w:b/>
        </w:rPr>
        <w:t>4. Theological Implications</w:t>
      </w:r>
    </w:p>
    <w:p w14:paraId="0A0BBAC2" w14:textId="77777777" w:rsidR="00550487" w:rsidRDefault="00550487">
      <w:r>
        <w:t>- Divine Glory: Astrape visually communicates the unapproachable light and glory of God (1 Timothy 6:16). When heavenly messengers appear with this characteristic, they reflect the radiant holiness of the One they serve.</w:t>
      </w:r>
    </w:p>
    <w:p w14:paraId="0B5EEE1D" w14:textId="77777777" w:rsidR="00550487" w:rsidRDefault="00550487">
      <w:r>
        <w:t>- Divine Authority: The presence of lightning at pivotal redemptive moments—such as the resurrection—underscores that God is actively intervening in human history with supreme authority.</w:t>
      </w:r>
    </w:p>
    <w:p w14:paraId="0B1D9799" w14:textId="77777777" w:rsidR="00550487" w:rsidRDefault="00550487">
      <w:r>
        <w:t>- Overcoming Darkness: Just as a flash of lightning instantly shatters the darkness of a stormy night, the light of God's redemptive acts pierces the spiritual darkness of this world.</w:t>
      </w:r>
    </w:p>
    <w:p w14:paraId="7A63F6B9" w14:textId="77777777" w:rsidR="00550487" w:rsidRDefault="00550487"/>
    <w:p w14:paraId="74F357D1" w14:textId="77777777" w:rsidR="00550487" w:rsidRPr="00550487" w:rsidRDefault="00550487">
      <w:pPr>
        <w:rPr>
          <w:b/>
        </w:rPr>
      </w:pPr>
      <w:r w:rsidRPr="00550487">
        <w:rPr>
          <w:b/>
        </w:rPr>
        <w:t>5. Contextual Nuance in the Passage</w:t>
      </w:r>
    </w:p>
    <w:p w14:paraId="4240C712" w14:textId="77777777" w:rsidR="00550487" w:rsidRDefault="00550487">
      <w:r>
        <w:t>- In Matthew 28:3, the angel of the Lord descends from heaven to roll away the stone from Jesus' tomb, and "his countenance was like lightning."</w:t>
      </w:r>
    </w:p>
    <w:p w14:paraId="1A64EC8C" w14:textId="77777777" w:rsidR="00550487" w:rsidRDefault="00550487">
      <w:r>
        <w:t>- The comparison emphasizes the terrifying and majestic nature of the heavenly messenger, causing the Roman guards to shake and become like dead men (Matthew 28:4).</w:t>
      </w:r>
    </w:p>
    <w:p w14:paraId="44F99E8B" w14:textId="77777777" w:rsidR="00550487" w:rsidRDefault="00550487">
      <w:r>
        <w:t>- This bright, flashing appearance signals that the resurrection is not a mundane historical event, but a cosmic triumph of divine life over the darkness of the grave.</w:t>
      </w:r>
    </w:p>
    <w:p w14:paraId="4BAD0351" w14:textId="77777777" w:rsidR="00550487" w:rsidRDefault="00550487"/>
    <w:p w14:paraId="0C0F2325" w14:textId="77777777" w:rsidR="00550487" w:rsidRPr="00550487" w:rsidRDefault="00550487">
      <w:pPr>
        <w:rPr>
          <w:b/>
        </w:rPr>
      </w:pPr>
      <w:r w:rsidRPr="00550487">
        <w:rPr>
          <w:b/>
        </w:rPr>
        <w:t>6. Key Uses in Other Verses (NKJV)</w:t>
      </w:r>
    </w:p>
    <w:p w14:paraId="45363E70" w14:textId="77777777" w:rsidR="00550487" w:rsidRDefault="00550487">
      <w:r>
        <w:t>- Matthew 24:27: "For as the lightning comes from the east and flashes to the west, so also will the coming of the Son of Man be."</w:t>
      </w:r>
    </w:p>
    <w:p w14:paraId="018406C0" w14:textId="77777777" w:rsidR="00550487" w:rsidRDefault="00550487">
      <w:r>
        <w:t>- Luke 10:18: "And He said to them, 'I saw Satan fall like lightning from heaven.'"</w:t>
      </w:r>
    </w:p>
    <w:p w14:paraId="44E49D3A" w14:textId="77777777" w:rsidR="00550487" w:rsidRDefault="00550487">
      <w:r>
        <w:t>- Luke 17:24: "For as the lightning that flashes out of one part under heaven shines to the other part under heaven, so also the Son of Man will be in His day."</w:t>
      </w:r>
    </w:p>
    <w:p w14:paraId="29540762" w14:textId="77777777" w:rsidR="00550487" w:rsidRDefault="00550487">
      <w:r>
        <w:t>- Revelation 4:5: "And from the throne proceeded lightnings, thunderings, and voices..."</w:t>
      </w:r>
    </w:p>
    <w:p w14:paraId="3E5CD2F3" w14:textId="77777777" w:rsidR="00550487" w:rsidRDefault="00550487"/>
    <w:p w14:paraId="76DA7380" w14:textId="77777777" w:rsidR="00550487" w:rsidRPr="00550487" w:rsidRDefault="00550487">
      <w:pPr>
        <w:rPr>
          <w:b/>
        </w:rPr>
      </w:pPr>
      <w:r w:rsidRPr="00550487">
        <w:rPr>
          <w:b/>
        </w:rPr>
        <w:t>7. Other Relevant Insights</w:t>
      </w:r>
    </w:p>
    <w:p w14:paraId="140A262A" w14:textId="77777777" w:rsidR="00550487" w:rsidRDefault="00550487">
      <w:r>
        <w:t>- The association of lightning with the throne of God in Revelation links the resurrection morning scenes directly to heavenly worship and ultimate sovereignty.</w:t>
      </w:r>
    </w:p>
    <w:p w14:paraId="661162EC" w14:textId="77777777" w:rsidR="00550487" w:rsidRDefault="00550487">
      <w:r>
        <w:t>- In Matthew 24, Jesus uses astrape to teach that His second coming will be utterly unmistakable, universal, and instantaneous, much like a flash across the sky.</w:t>
      </w:r>
    </w:p>
    <w:p w14:paraId="400969F0" w14:textId="77777777" w:rsidR="00550487" w:rsidRDefault="00550487"/>
    <w:p w14:paraId="4BEED9C2" w14:textId="77777777" w:rsidR="00550487" w:rsidRPr="00550487" w:rsidRDefault="00550487">
      <w:pPr>
        <w:rPr>
          <w:b/>
        </w:rPr>
      </w:pPr>
      <w:r w:rsidRPr="00550487">
        <w:rPr>
          <w:b/>
        </w:rPr>
        <w:t>8. References</w:t>
      </w:r>
    </w:p>
    <w:p w14:paraId="0DCB7598" w14:textId="77777777" w:rsidR="00550487" w:rsidRDefault="00550487">
      <w:r>
        <w:t>- BDAG (A Greek-English Lexicon of the New Testament and Other Early Christian Literature)</w:t>
      </w:r>
    </w:p>
    <w:p w14:paraId="0FA2D4B6" w14:textId="77777777" w:rsidR="00550487" w:rsidRDefault="00550487">
      <w:r>
        <w:t>- Vine's Expository Dictionary of New Testament Words</w:t>
      </w:r>
    </w:p>
    <w:p w14:paraId="29607510" w14:textId="77777777" w:rsidR="00550487" w:rsidRDefault="00550487">
      <w:r>
        <w:t>- Theological Dictionary of the New Testament (TDNT / Little Kittel)</w:t>
      </w:r>
    </w:p>
    <w:p w14:paraId="2DE7DDB7" w14:textId="77777777" w:rsidR="00550487" w:rsidRDefault="00550487">
      <w:r>
        <w:t>- New International Dictionary of New Testament Theology and Exegesis (NIDNTTE)</w:t>
      </w:r>
    </w:p>
    <w:p w14:paraId="0F87CC23" w14:textId="77777777" w:rsidR="00550487" w:rsidRDefault="00550487">
      <w:r>
        <w:t>- Enduring Word Bible Commentary by David Guzik</w:t>
      </w:r>
    </w:p>
    <w:p w14:paraId="6D798BC4" w14:textId="67AF1049" w:rsidR="004C5552" w:rsidRDefault="00550487">
      <w:r>
        <w:t>- 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0487"/>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1D20"/>
  <w15:chartTrackingRefBased/>
  <w15:docId w15:val="{0A012484-63D3-46B2-AC65-97BB3935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0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0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487"/>
    <w:rPr>
      <w:rFonts w:eastAsiaTheme="majorEastAsia" w:cstheme="majorBidi"/>
      <w:color w:val="272727" w:themeColor="text1" w:themeTint="D8"/>
    </w:rPr>
  </w:style>
  <w:style w:type="paragraph" w:styleId="Title">
    <w:name w:val="Title"/>
    <w:basedOn w:val="Normal"/>
    <w:next w:val="Normal"/>
    <w:link w:val="TitleChar"/>
    <w:uiPriority w:val="10"/>
    <w:qFormat/>
    <w:rsid w:val="00550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487"/>
    <w:pPr>
      <w:spacing w:before="160"/>
      <w:jc w:val="center"/>
    </w:pPr>
    <w:rPr>
      <w:i/>
      <w:iCs/>
      <w:color w:val="404040" w:themeColor="text1" w:themeTint="BF"/>
    </w:rPr>
  </w:style>
  <w:style w:type="character" w:customStyle="1" w:styleId="QuoteChar">
    <w:name w:val="Quote Char"/>
    <w:basedOn w:val="DefaultParagraphFont"/>
    <w:link w:val="Quote"/>
    <w:uiPriority w:val="29"/>
    <w:rsid w:val="00550487"/>
    <w:rPr>
      <w:i/>
      <w:iCs/>
      <w:color w:val="404040" w:themeColor="text1" w:themeTint="BF"/>
    </w:rPr>
  </w:style>
  <w:style w:type="paragraph" w:styleId="ListParagraph">
    <w:name w:val="List Paragraph"/>
    <w:basedOn w:val="Normal"/>
    <w:uiPriority w:val="34"/>
    <w:qFormat/>
    <w:rsid w:val="00550487"/>
    <w:pPr>
      <w:ind w:left="720"/>
      <w:contextualSpacing/>
    </w:pPr>
  </w:style>
  <w:style w:type="character" w:styleId="IntenseEmphasis">
    <w:name w:val="Intense Emphasis"/>
    <w:basedOn w:val="DefaultParagraphFont"/>
    <w:uiPriority w:val="21"/>
    <w:qFormat/>
    <w:rsid w:val="00550487"/>
    <w:rPr>
      <w:i/>
      <w:iCs/>
      <w:color w:val="2E74B5" w:themeColor="accent1" w:themeShade="BF"/>
    </w:rPr>
  </w:style>
  <w:style w:type="paragraph" w:styleId="IntenseQuote">
    <w:name w:val="Intense Quote"/>
    <w:basedOn w:val="Normal"/>
    <w:next w:val="Normal"/>
    <w:link w:val="IntenseQuoteChar"/>
    <w:uiPriority w:val="30"/>
    <w:qFormat/>
    <w:rsid w:val="00550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0487"/>
    <w:rPr>
      <w:i/>
      <w:iCs/>
      <w:color w:val="2E74B5" w:themeColor="accent1" w:themeShade="BF"/>
    </w:rPr>
  </w:style>
  <w:style w:type="character" w:styleId="IntenseReference">
    <w:name w:val="Intense Reference"/>
    <w:basedOn w:val="DefaultParagraphFont"/>
    <w:uiPriority w:val="32"/>
    <w:qFormat/>
    <w:rsid w:val="005504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687</Words>
  <Characters>3573</Characters>
  <Application>Microsoft Office Word</Application>
  <DocSecurity>0</DocSecurity>
  <Lines>68</Lines>
  <Paragraphs>37</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