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098AA" w14:textId="77777777" w:rsidR="002D3AA3" w:rsidRPr="002D3AA3" w:rsidRDefault="002D3AA3">
      <w:pPr>
        <w:rPr>
          <w:b/>
        </w:rPr>
      </w:pPr>
      <w:r w:rsidRPr="002D3AA3">
        <w:rPr>
          <w:b/>
        </w:rPr>
        <w:t>RISEN - ( egeirō , Strong's G1453 )</w:t>
      </w:r>
    </w:p>
    <w:p w14:paraId="6B2F52E3" w14:textId="77777777" w:rsidR="002D3AA3" w:rsidRDefault="002D3AA3">
      <w:r w:rsidRPr="002D3AA3">
        <w:rPr>
          <w:b/>
        </w:rPr>
        <w:t>Summary:</w:t>
      </w:r>
    </w:p>
    <w:p w14:paraId="2DCD2E2B" w14:textId="77777777" w:rsidR="002D3AA3" w:rsidRDefault="002D3AA3">
      <w:r>
        <w:t>The Greek verb egeirō means to wake up, arouse, or raise up. In the context of Matthew 28:6, it refers to the bodily resurrection of Jesus Christ from the dead. Used in the passive voice, it underscores that God the Father raised Jesus from the dead, vindicating His Son and demonstrating victory over sin and death. This word is foundational to the Christian faith, representing the transition from death to life and the ushering in of the new creation.</w:t>
      </w:r>
    </w:p>
    <w:p w14:paraId="117A1BBB" w14:textId="77777777" w:rsidR="002D3AA3" w:rsidRDefault="002D3AA3"/>
    <w:p w14:paraId="6DB8C132" w14:textId="77777777" w:rsidR="002D3AA3" w:rsidRDefault="002D3AA3">
      <w:r w:rsidRPr="002D3AA3">
        <w:rPr>
          <w:b/>
        </w:rPr>
        <w:t>Full Study:</w:t>
      </w:r>
    </w:p>
    <w:p w14:paraId="087C8EEF" w14:textId="77777777" w:rsidR="002D3AA3" w:rsidRDefault="002D3AA3"/>
    <w:p w14:paraId="4272D0CE" w14:textId="77777777" w:rsidR="002D3AA3" w:rsidRPr="002D3AA3" w:rsidRDefault="002D3AA3">
      <w:pPr>
        <w:rPr>
          <w:b/>
        </w:rPr>
      </w:pPr>
      <w:r w:rsidRPr="002D3AA3">
        <w:rPr>
          <w:b/>
        </w:rPr>
        <w:t xml:space="preserve"> 1. Word Picture / Background</w:t>
      </w:r>
    </w:p>
    <w:p w14:paraId="0263226E" w14:textId="77777777" w:rsidR="002D3AA3" w:rsidRDefault="002D3AA3">
      <w:r>
        <w:t>In secular Greek literature and everyday ancient life, egeirō carried the basic physical sense of waking someone from sleep, lifting someone who had fallen, or restoring a ruined building. Because sleep was a common ancient metaphor for death, the word naturally transitioned into a theological term for raising the dead. In the Septuagint and the New Testament, egeirō is transformed from a mundane term of daily awakening into a powerful expression of divine power. It represents God's unique authority to interrupt the state of death, awaken the deceased, and stand them up in renewed life.</w:t>
      </w:r>
    </w:p>
    <w:p w14:paraId="380BBA94" w14:textId="77777777" w:rsidR="002D3AA3" w:rsidRDefault="002D3AA3"/>
    <w:p w14:paraId="17357A97" w14:textId="77777777" w:rsidR="002D3AA3" w:rsidRPr="002D3AA3" w:rsidRDefault="002D3AA3">
      <w:pPr>
        <w:rPr>
          <w:b/>
        </w:rPr>
      </w:pPr>
      <w:r w:rsidRPr="002D3AA3">
        <w:rPr>
          <w:b/>
        </w:rPr>
        <w:t xml:space="preserve"> 2. Meaning / Lexical Definition</w:t>
      </w:r>
    </w:p>
    <w:p w14:paraId="70F14B7A" w14:textId="77777777" w:rsidR="002D3AA3" w:rsidRDefault="002D3AA3">
      <w:r>
        <w:t>The verb egeirō has several distinct nuances depending on its context:</w:t>
      </w:r>
    </w:p>
    <w:p w14:paraId="21D30D87" w14:textId="77777777" w:rsidR="002D3AA3" w:rsidRDefault="002D3AA3">
      <w:r>
        <w:t>• To cause to wake up from sleep or a stupor.</w:t>
      </w:r>
    </w:p>
    <w:p w14:paraId="7084D3C3" w14:textId="77777777" w:rsidR="002D3AA3" w:rsidRDefault="002D3AA3">
      <w:r>
        <w:t>• To help or cause to stand up from a sitting or lying position.</w:t>
      </w:r>
    </w:p>
    <w:p w14:paraId="139B2FC8" w14:textId="77777777" w:rsidR="002D3AA3" w:rsidRDefault="002D3AA3">
      <w:r>
        <w:t>• To restore, rebuild, or raise up a structure.</w:t>
      </w:r>
    </w:p>
    <w:p w14:paraId="5926502F" w14:textId="77777777" w:rsidR="002D3AA3" w:rsidRDefault="002D3AA3">
      <w:r>
        <w:t>• To raise up from the dead, bringing a deceased person back to life.</w:t>
      </w:r>
    </w:p>
    <w:p w14:paraId="5D97647B" w14:textId="77777777" w:rsidR="002D3AA3" w:rsidRDefault="002D3AA3"/>
    <w:p w14:paraId="4076FB0C" w14:textId="77777777" w:rsidR="002D3AA3" w:rsidRDefault="002D3AA3">
      <w:r>
        <w:t>In Matthew 28:6, the verb is in the aorist passive form (ēgerthē), which is translated as "He is risen" or "He was raised." The passive voice functions as a theological passive, indicating that God the Father is the active agent who raised Jesus from the dead. This action serves as the ultimate divine stamp of approval on Jesus' life and sacrificial death.</w:t>
      </w:r>
    </w:p>
    <w:p w14:paraId="55D8F64B" w14:textId="77777777" w:rsidR="002D3AA3" w:rsidRDefault="002D3AA3"/>
    <w:p w14:paraId="268D6F04" w14:textId="77777777" w:rsidR="002D3AA3" w:rsidRPr="002D3AA3" w:rsidRDefault="002D3AA3">
      <w:pPr>
        <w:rPr>
          <w:b/>
        </w:rPr>
      </w:pPr>
      <w:r w:rsidRPr="002D3AA3">
        <w:rPr>
          <w:b/>
        </w:rPr>
        <w:t xml:space="preserve"> 3. Usage and Word Pictures</w:t>
      </w:r>
    </w:p>
    <w:p w14:paraId="6F007D6F" w14:textId="77777777" w:rsidR="002D3AA3" w:rsidRDefault="002D3AA3">
      <w:r>
        <w:t>The New Testament utilizes egeirō in various physical and spiritual contexts to convey restoration and life:</w:t>
      </w:r>
    </w:p>
    <w:p w14:paraId="1C85E154" w14:textId="77777777" w:rsidR="002D3AA3" w:rsidRDefault="002D3AA3">
      <w:r>
        <w:t>• Physical Awakening: In Matthew 8:25, the terrified disciples "awoke" Jesus during the storm on the Sea of Galilee.</w:t>
      </w:r>
    </w:p>
    <w:p w14:paraId="4F54E14D" w14:textId="77777777" w:rsidR="002D3AA3" w:rsidRDefault="002D3AA3">
      <w:r>
        <w:t>• Healing and Restoration: In Matthew 9:5, Jesus commands the paralytic to "arise" and walk, using egeirō to denote the physical restoration of limbs.</w:t>
      </w:r>
    </w:p>
    <w:p w14:paraId="25F02BBF" w14:textId="77777777" w:rsidR="002D3AA3" w:rsidRDefault="002D3AA3">
      <w:r>
        <w:t>• Raising the Dead: In John 12:1, the word describes Jesus raising Lazarus from the dead, serving as a precursor to His own resurrection.</w:t>
      </w:r>
    </w:p>
    <w:p w14:paraId="348B6919" w14:textId="77777777" w:rsidR="002D3AA3" w:rsidRDefault="002D3AA3">
      <w:r>
        <w:t>• Christ's Resurrection: The primary theological usage is the resurrection of Jesus, where the word picture is one of waking from the sleep of death to take up indestructible life.</w:t>
      </w:r>
    </w:p>
    <w:p w14:paraId="6940D53E" w14:textId="77777777" w:rsidR="002D3AA3" w:rsidRDefault="002D3AA3"/>
    <w:p w14:paraId="2D1273FE" w14:textId="77777777" w:rsidR="002D3AA3" w:rsidRPr="002D3AA3" w:rsidRDefault="002D3AA3">
      <w:pPr>
        <w:rPr>
          <w:b/>
        </w:rPr>
      </w:pPr>
      <w:r w:rsidRPr="002D3AA3">
        <w:rPr>
          <w:b/>
        </w:rPr>
        <w:t xml:space="preserve"> 4. Theological Implications</w:t>
      </w:r>
    </w:p>
    <w:p w14:paraId="5B4AB039" w14:textId="77777777" w:rsidR="002D3AA3" w:rsidRDefault="002D3AA3">
      <w:r>
        <w:t>The resurrection of Jesus Christ is the cornerstone of the Christian faith, and the use of egeirō carries deep theological weight:</w:t>
      </w:r>
    </w:p>
    <w:p w14:paraId="31AD004D" w14:textId="77777777" w:rsidR="002D3AA3" w:rsidRDefault="002D3AA3">
      <w:r>
        <w:t>• Vindication: By raising Jesus from the dead, God the Father publicly vindicated Jesus, proving that He is indeed the righteous Son of God and that His sacrifice for sin was accepted.</w:t>
      </w:r>
    </w:p>
    <w:p w14:paraId="38CD21A2" w14:textId="77777777" w:rsidR="002D3AA3" w:rsidRDefault="002D3AA3">
      <w:r>
        <w:t>• Triumph over Death: The resurrection broke the power of death and the grave. Death is no longer a permanent state of destruction but a temporary sleep from which believers will be awakened.</w:t>
      </w:r>
    </w:p>
    <w:p w14:paraId="23122983" w14:textId="77777777" w:rsidR="002D3AA3" w:rsidRDefault="002D3AA3">
      <w:r>
        <w:t>• The Firstfruits: Christ’s awakening from the dead guarantees the future awakening of all who sleep in Him. He is the first to be raised in an immortal, glorified body.</w:t>
      </w:r>
    </w:p>
    <w:p w14:paraId="4B666AAD" w14:textId="77777777" w:rsidR="002D3AA3" w:rsidRDefault="002D3AA3"/>
    <w:p w14:paraId="1D862E0C" w14:textId="77777777" w:rsidR="002D3AA3" w:rsidRPr="002D3AA3" w:rsidRDefault="002D3AA3">
      <w:pPr>
        <w:rPr>
          <w:b/>
        </w:rPr>
      </w:pPr>
      <w:r w:rsidRPr="002D3AA3">
        <w:rPr>
          <w:b/>
        </w:rPr>
        <w:t xml:space="preserve"> 5. Contextual Nuance in the Passage</w:t>
      </w:r>
    </w:p>
    <w:p w14:paraId="0B508A16" w14:textId="77777777" w:rsidR="002D3AA3" w:rsidRDefault="002D3AA3">
      <w:r>
        <w:t xml:space="preserve">In Matthew 28:6, the angel speaks to the women at the empty tomb: "He is not here; for He is risen, as He said. Come, see the place where the Lord lay." </w:t>
      </w:r>
    </w:p>
    <w:p w14:paraId="6E9AB9FE" w14:textId="77777777" w:rsidR="002D3AA3" w:rsidRDefault="002D3AA3">
      <w:r>
        <w:t>• "For He is risen" (ēgerthē): The announcement is a statement of historical and physical fact. The tomb is empty not because of grave robbery, but because divine power has raised Him.</w:t>
      </w:r>
    </w:p>
    <w:p w14:paraId="258D1F93" w14:textId="77777777" w:rsidR="002D3AA3" w:rsidRDefault="002D3AA3">
      <w:r>
        <w:t>• "As He said": The resurrection was not an unexpected accident but the fulfillment of Jesus' repeated prophecies. It establishes His absolute truthfulness and authority.</w:t>
      </w:r>
    </w:p>
    <w:p w14:paraId="6035DDB0" w14:textId="77777777" w:rsidR="002D3AA3" w:rsidRDefault="002D3AA3">
      <w:r>
        <w:t>• The physical evidence: The angel invites the women to "see the place where the Lord lay." The physical body of Jesus was no longer there, proving a bodily resurrection rather than a mere spiritual survival.</w:t>
      </w:r>
    </w:p>
    <w:p w14:paraId="7FE03518" w14:textId="77777777" w:rsidR="002D3AA3" w:rsidRDefault="002D3AA3"/>
    <w:p w14:paraId="603141A2" w14:textId="77777777" w:rsidR="002D3AA3" w:rsidRPr="002D3AA3" w:rsidRDefault="002D3AA3">
      <w:pPr>
        <w:rPr>
          <w:b/>
        </w:rPr>
      </w:pPr>
      <w:r w:rsidRPr="002D3AA3">
        <w:rPr>
          <w:b/>
        </w:rPr>
        <w:t xml:space="preserve"> 6. Key Uses in Other Verses (NKJV)</w:t>
      </w:r>
    </w:p>
    <w:p w14:paraId="3E83FEB1" w14:textId="77777777" w:rsidR="002D3AA3" w:rsidRDefault="002D3AA3">
      <w:r>
        <w:t>• Matthew 8:25 - "Then His disciples came to Him and awoke Him, saying, 'Lord, save us! We are perishing!'"</w:t>
      </w:r>
    </w:p>
    <w:p w14:paraId="67A47E3A" w14:textId="77777777" w:rsidR="002D3AA3" w:rsidRDefault="002D3AA3">
      <w:r>
        <w:t>• Matthew 16:21 - "From that time Jesus began to show to His disciples that He must go to Jerusalem, and suffer many things from the elders and chief priests and scribes, and be killed, and be raised the third day."</w:t>
      </w:r>
    </w:p>
    <w:p w14:paraId="79AE552A" w14:textId="77777777" w:rsidR="002D3AA3" w:rsidRDefault="002D3AA3">
      <w:r>
        <w:t>• John 2:19 - "Jesus answered and said to them, 'Destroy this temple, and in three days I will raise it up.'"</w:t>
      </w:r>
    </w:p>
    <w:p w14:paraId="17B5B2F9" w14:textId="77777777" w:rsidR="002D3AA3" w:rsidRDefault="002D3AA3">
      <w:r>
        <w:t>• Romans 6:4 - "Therefore we were buried with Him through baptism into death, that just as Christ was raised from the dead by the glory of the Father, even so we also should walk in newness of life."</w:t>
      </w:r>
    </w:p>
    <w:p w14:paraId="7BC05A63" w14:textId="77777777" w:rsidR="002D3AA3" w:rsidRDefault="002D3AA3">
      <w:r>
        <w:t>• 1 Corinthians 15:20 - "But now Christ is risen from the dead, and has become the firstfruits of those who have fallen asleep."</w:t>
      </w:r>
    </w:p>
    <w:p w14:paraId="657B8D40" w14:textId="77777777" w:rsidR="002D3AA3" w:rsidRDefault="002D3AA3"/>
    <w:p w14:paraId="11F4AC55" w14:textId="77777777" w:rsidR="002D3AA3" w:rsidRPr="002D3AA3" w:rsidRDefault="002D3AA3">
      <w:pPr>
        <w:rPr>
          <w:b/>
        </w:rPr>
      </w:pPr>
      <w:r w:rsidRPr="002D3AA3">
        <w:rPr>
          <w:b/>
        </w:rPr>
        <w:t xml:space="preserve"> 7. Other Relevant Insights</w:t>
      </w:r>
    </w:p>
    <w:p w14:paraId="35C2643C" w14:textId="77777777" w:rsidR="002D3AA3" w:rsidRDefault="002D3AA3">
      <w:r>
        <w:t>While egeirō is often used interchangeably with anistēmi (another common Greek word for rising or resurrecting), there is a slight distinction. Anistēmi emphasizes the act of standing up or rising from a seated or fallen position. Egeirō emphasizes the transition from sleep, inactivity, or death into a state of wakefulness, activity, and life. Therefore, egeirō beautifully highlights the awakening of Christ from the sleep of death into eternal glory.</w:t>
      </w:r>
    </w:p>
    <w:p w14:paraId="05B4FAEB" w14:textId="77777777" w:rsidR="002D3AA3" w:rsidRDefault="002D3AA3"/>
    <w:p w14:paraId="33388252" w14:textId="77777777" w:rsidR="002D3AA3" w:rsidRPr="002D3AA3" w:rsidRDefault="002D3AA3">
      <w:pPr>
        <w:rPr>
          <w:b/>
        </w:rPr>
      </w:pPr>
      <w:r w:rsidRPr="002D3AA3">
        <w:rPr>
          <w:b/>
        </w:rPr>
        <w:t xml:space="preserve"> 8. References</w:t>
      </w:r>
    </w:p>
    <w:p w14:paraId="7724D615" w14:textId="77777777" w:rsidR="002D3AA3" w:rsidRDefault="002D3AA3">
      <w:r>
        <w:t>• Bauer, Walter, Frederick W. Danker, William F. Arndt, and F. Wilbur Gingrich. A Greek-English Lexicon of the New Testament and Other Early Christian Literature (BDAG).</w:t>
      </w:r>
    </w:p>
    <w:p w14:paraId="3C1C2371" w14:textId="77777777" w:rsidR="002D3AA3" w:rsidRDefault="002D3AA3">
      <w:r>
        <w:t>• Brown, Colin, ed. New International Dictionary of New Testament Theology (NIDNTTE).</w:t>
      </w:r>
    </w:p>
    <w:p w14:paraId="0E59E5AF" w14:textId="77777777" w:rsidR="002D3AA3" w:rsidRDefault="002D3AA3">
      <w:r>
        <w:t>• Kittel, Gerhard, and Gerhard Friedrich, eds. Theological Dictionary of the New Testament (TDNT / Little Kittel).</w:t>
      </w:r>
    </w:p>
    <w:p w14:paraId="403705AB" w14:textId="77777777" w:rsidR="002D3AA3" w:rsidRDefault="002D3AA3">
      <w:r>
        <w:t>• Vine, W.E. Vine's Expository Dictionary of New Testament Words.</w:t>
      </w:r>
    </w:p>
    <w:p w14:paraId="7008F370" w14:textId="77777777" w:rsidR="002D3AA3" w:rsidRDefault="002D3AA3">
      <w:r>
        <w:t>• Blue Letter Bible.</w:t>
      </w:r>
    </w:p>
    <w:p w14:paraId="4B728938" w14:textId="226FFF1C" w:rsidR="004C5552" w:rsidRDefault="002D3AA3">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AA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3AA3"/>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6B0E7"/>
  <w15:chartTrackingRefBased/>
  <w15:docId w15:val="{2288D7F0-F612-42BE-8329-C9F00DD65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D3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D3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AA3"/>
    <w:rPr>
      <w:rFonts w:eastAsiaTheme="majorEastAsia" w:cstheme="majorBidi"/>
      <w:color w:val="272727" w:themeColor="text1" w:themeTint="D8"/>
    </w:rPr>
  </w:style>
  <w:style w:type="paragraph" w:styleId="Title">
    <w:name w:val="Title"/>
    <w:basedOn w:val="Normal"/>
    <w:next w:val="Normal"/>
    <w:link w:val="TitleChar"/>
    <w:uiPriority w:val="10"/>
    <w:qFormat/>
    <w:rsid w:val="002D3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AA3"/>
    <w:pPr>
      <w:spacing w:before="160"/>
      <w:jc w:val="center"/>
    </w:pPr>
    <w:rPr>
      <w:i/>
      <w:iCs/>
      <w:color w:val="404040" w:themeColor="text1" w:themeTint="BF"/>
    </w:rPr>
  </w:style>
  <w:style w:type="character" w:customStyle="1" w:styleId="QuoteChar">
    <w:name w:val="Quote Char"/>
    <w:basedOn w:val="DefaultParagraphFont"/>
    <w:link w:val="Quote"/>
    <w:uiPriority w:val="29"/>
    <w:rsid w:val="002D3AA3"/>
    <w:rPr>
      <w:i/>
      <w:iCs/>
      <w:color w:val="404040" w:themeColor="text1" w:themeTint="BF"/>
    </w:rPr>
  </w:style>
  <w:style w:type="paragraph" w:styleId="ListParagraph">
    <w:name w:val="List Paragraph"/>
    <w:basedOn w:val="Normal"/>
    <w:uiPriority w:val="34"/>
    <w:qFormat/>
    <w:rsid w:val="002D3AA3"/>
    <w:pPr>
      <w:ind w:left="720"/>
      <w:contextualSpacing/>
    </w:pPr>
  </w:style>
  <w:style w:type="character" w:styleId="IntenseEmphasis">
    <w:name w:val="Intense Emphasis"/>
    <w:basedOn w:val="DefaultParagraphFont"/>
    <w:uiPriority w:val="21"/>
    <w:qFormat/>
    <w:rsid w:val="002D3AA3"/>
    <w:rPr>
      <w:i/>
      <w:iCs/>
      <w:color w:val="2E74B5" w:themeColor="accent1" w:themeShade="BF"/>
    </w:rPr>
  </w:style>
  <w:style w:type="paragraph" w:styleId="IntenseQuote">
    <w:name w:val="Intense Quote"/>
    <w:basedOn w:val="Normal"/>
    <w:next w:val="Normal"/>
    <w:link w:val="IntenseQuoteChar"/>
    <w:uiPriority w:val="30"/>
    <w:qFormat/>
    <w:rsid w:val="002D3A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D3AA3"/>
    <w:rPr>
      <w:i/>
      <w:iCs/>
      <w:color w:val="2E74B5" w:themeColor="accent1" w:themeShade="BF"/>
    </w:rPr>
  </w:style>
  <w:style w:type="character" w:styleId="IntenseReference">
    <w:name w:val="Intense Reference"/>
    <w:basedOn w:val="DefaultParagraphFont"/>
    <w:uiPriority w:val="32"/>
    <w:qFormat/>
    <w:rsid w:val="002D3AA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935</Words>
  <Characters>4863</Characters>
  <Application>Microsoft Office Word</Application>
  <DocSecurity>0</DocSecurity>
  <Lines>93</Lines>
  <Paragraphs>50</Paragraphs>
  <ScaleCrop>false</ScaleCrop>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