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8785" w14:textId="77777777" w:rsidR="008401DF" w:rsidRPr="008401DF" w:rsidRDefault="008401DF">
      <w:pPr>
        <w:rPr>
          <w:b/>
        </w:rPr>
      </w:pPr>
      <w:r w:rsidRPr="008401DF">
        <w:rPr>
          <w:b/>
        </w:rPr>
        <w:t>CHRIST - ( Christos , Strong's G5547 )</w:t>
      </w:r>
    </w:p>
    <w:p w14:paraId="4CDD9DC9" w14:textId="77777777" w:rsidR="008401DF" w:rsidRDefault="008401DF">
      <w:r w:rsidRPr="008401DF">
        <w:rPr>
          <w:b/>
        </w:rPr>
        <w:t>Summary:</w:t>
      </w:r>
    </w:p>
    <w:p w14:paraId="5088639B" w14:textId="77777777" w:rsidR="008401DF" w:rsidRDefault="008401DF">
      <w:r>
        <w:t>The word Christos translates the Hebrew term Mashiach (Messiah), meaning "Anointed One." In the Old Testament, anointing with oil set apart prophets, priests, and kings for divine service, symbolizing the Holy Spirit's empowerment. In the New Testament, this title transitions into a proper name for Jesus, affirming Him as the ultimate fulfillment of all three offices. In Philippians 1:1, Paul uses the name to establish his absolute allegiance to Jesus as the ruling King and to define the secure spiritual position of the Philippian believers, who exist "in Christ Jesus."</w:t>
      </w:r>
    </w:p>
    <w:p w14:paraId="1E40C0BA" w14:textId="77777777" w:rsidR="008401DF" w:rsidRDefault="008401DF"/>
    <w:p w14:paraId="4CECE844" w14:textId="77777777" w:rsidR="008401DF" w:rsidRDefault="008401DF">
      <w:r w:rsidRPr="008401DF">
        <w:rPr>
          <w:b/>
        </w:rPr>
        <w:t>Full Study:</w:t>
      </w:r>
    </w:p>
    <w:p w14:paraId="416665C4" w14:textId="77777777" w:rsidR="008401DF" w:rsidRDefault="008401DF"/>
    <w:p w14:paraId="0A671E75" w14:textId="77777777" w:rsidR="008401DF" w:rsidRPr="008401DF" w:rsidRDefault="008401DF">
      <w:pPr>
        <w:rPr>
          <w:b/>
        </w:rPr>
      </w:pPr>
      <w:r w:rsidRPr="008401DF">
        <w:rPr>
          <w:b/>
        </w:rPr>
        <w:t>1. Word Picture / Background</w:t>
      </w:r>
    </w:p>
    <w:p w14:paraId="2D1909A7" w14:textId="77777777" w:rsidR="008401DF" w:rsidRDefault="008401DF">
      <w:r>
        <w:t>• Christos is derived from the Greek verb chrio, which means "to smear or rub with oil." In secular classical Greek, this word was commonly used for rubbing medicinal salves or cosmetic oils onto the skin. However, the Greek translators of the Septuagint adopted Christos to translate the Hebrew word Mashiach (Messiah). This shift elevated the term from a physical, everyday action to a sacred status.</w:t>
      </w:r>
    </w:p>
    <w:p w14:paraId="2EDAC728" w14:textId="77777777" w:rsidR="008401DF" w:rsidRDefault="008401DF"/>
    <w:p w14:paraId="1EFCC735" w14:textId="77777777" w:rsidR="008401DF" w:rsidRDefault="008401DF">
      <w:r>
        <w:t>In Israel's history, anointing was a solemn ceremony reserving someone or something exclusively for Yahweh's service. Kings (like David), high priests (like Aaron), and occasionally prophets (like Elisha) were anointed with holy oil. This physical act symbolized the spiritual reality of being chosen, authorized, and empowered by the Spirit of God to execute a divine office. Consequently, when Jewish expectations focused on a promised deliverer, they looked for the ultimate Mashiach—the absolute "Anointed One."</w:t>
      </w:r>
    </w:p>
    <w:p w14:paraId="6DDB20BF" w14:textId="77777777" w:rsidR="008401DF" w:rsidRDefault="008401DF"/>
    <w:p w14:paraId="0C2F90B6" w14:textId="77777777" w:rsidR="008401DF" w:rsidRPr="008401DF" w:rsidRDefault="008401DF">
      <w:pPr>
        <w:rPr>
          <w:b/>
        </w:rPr>
      </w:pPr>
      <w:r w:rsidRPr="008401DF">
        <w:rPr>
          <w:b/>
        </w:rPr>
        <w:t>2. Meaning / Lexical Definition</w:t>
      </w:r>
    </w:p>
    <w:p w14:paraId="6F8AC642" w14:textId="77777777" w:rsidR="008401DF" w:rsidRDefault="008401DF">
      <w:r>
        <w:t>• Christos designates the Messiah, the Anointed One of God. In the Gospels, the term functions primarily as a title of office, frequently appearing with the definite article ("the Christ"). It identifies Jesus as the long-awaited King of Israel who would rescue His people.</w:t>
      </w:r>
    </w:p>
    <w:p w14:paraId="18B6939A" w14:textId="77777777" w:rsidR="008401DF" w:rsidRDefault="008401DF"/>
    <w:p w14:paraId="35527ACF" w14:textId="77777777" w:rsidR="008401DF" w:rsidRDefault="008401DF">
      <w:r>
        <w:t>By the time the Epistles were written, the term had largely transitioned into a proper name. Rather than just a title of office, "Christ" became synonymous with Jesus Himself, reflecting the early church's deep conviction that the historical Jesus was indeed the Messiah. It frequently appears in combinations such as "Jesus Christ" or "Christ Jesus," emphasizing either His human name and messianic office, or His messianic authority and historical incarnation.</w:t>
      </w:r>
    </w:p>
    <w:p w14:paraId="419664B7" w14:textId="77777777" w:rsidR="008401DF" w:rsidRDefault="008401DF"/>
    <w:p w14:paraId="1568F494" w14:textId="77777777" w:rsidR="008401DF" w:rsidRPr="008401DF" w:rsidRDefault="008401DF">
      <w:pPr>
        <w:rPr>
          <w:b/>
        </w:rPr>
      </w:pPr>
      <w:r w:rsidRPr="008401DF">
        <w:rPr>
          <w:b/>
        </w:rPr>
        <w:t>3. Usage and Word Pictures</w:t>
      </w:r>
    </w:p>
    <w:p w14:paraId="7B1B140C" w14:textId="77777777" w:rsidR="008401DF" w:rsidRDefault="008401DF">
      <w:r>
        <w:t xml:space="preserve">Paul's usage of Christos is heavily relational and positional. He employs the term not only to identify who Jesus is, but also to describe where believers exist. </w:t>
      </w:r>
    </w:p>
    <w:p w14:paraId="31FF8B03" w14:textId="77777777" w:rsidR="008401DF" w:rsidRDefault="008401DF"/>
    <w:p w14:paraId="49FCCAAF" w14:textId="77777777" w:rsidR="008401DF" w:rsidRDefault="008401DF">
      <w:r>
        <w:t>• The Sphere of Union: Paul repeatedly uses the phrase "in Christ" (en Christo). This is a spatial word picture. Just as a branch lives in the vine, or a person resides inside a house, the believer lives inside the sphere of Christ's life, death, resurrection, and authority.</w:t>
      </w:r>
    </w:p>
    <w:p w14:paraId="36F35031" w14:textId="77777777" w:rsidR="008401DF" w:rsidRDefault="008401DF">
      <w:r>
        <w:t>• The Corporate Body: Christos is used to describe the corporate identity of the church. The church is the "body of Christ," sharing His life and representing Him on earth.</w:t>
      </w:r>
    </w:p>
    <w:p w14:paraId="696207AA" w14:textId="77777777" w:rsidR="008401DF" w:rsidRDefault="008401DF"/>
    <w:p w14:paraId="7F563BCF" w14:textId="77777777" w:rsidR="008401DF" w:rsidRPr="008401DF" w:rsidRDefault="008401DF">
      <w:pPr>
        <w:rPr>
          <w:b/>
        </w:rPr>
      </w:pPr>
      <w:r w:rsidRPr="008401DF">
        <w:rPr>
          <w:b/>
        </w:rPr>
        <w:t>4. Theological Implications</w:t>
      </w:r>
    </w:p>
    <w:p w14:paraId="6EEC4C4E" w14:textId="77777777" w:rsidR="008401DF" w:rsidRDefault="008401DF">
      <w:r>
        <w:t>The designation of Jesus as the Christos brings the entire storyline of the Old Testament to its resolution. It carries three massive theological realities:</w:t>
      </w:r>
    </w:p>
    <w:p w14:paraId="5771F090" w14:textId="77777777" w:rsidR="008401DF" w:rsidRDefault="008401DF">
      <w:r>
        <w:t>• The Triple Office: Jesus unites the three anointed Old Testament offices in Himself. He is the ultimate Prophet who speaks God's final word, the perfect High Priest who offers Himself as the final sacrifice, and the eternal King who rules over all creation.</w:t>
      </w:r>
    </w:p>
    <w:p w14:paraId="3CCBEE55" w14:textId="77777777" w:rsidR="008401DF" w:rsidRDefault="008401DF">
      <w:r>
        <w:t>• Redemptive-Historical Climax: Calling Jesus the Christos asserts that the promises made to Abraham, David, and the prophets have been fulfilled. The kingdom of God has arrived in His person.</w:t>
      </w:r>
    </w:p>
    <w:p w14:paraId="1BBCC9D4" w14:textId="77777777" w:rsidR="008401DF" w:rsidRDefault="008401DF">
      <w:r>
        <w:t>• Federal Headship: As the Christos, Jesus represents a new humanity. Just as Adam represented humanity in fall and ruin, Christ represents His people in righteousness and life.</w:t>
      </w:r>
    </w:p>
    <w:p w14:paraId="36E36C56" w14:textId="77777777" w:rsidR="008401DF" w:rsidRDefault="008401DF"/>
    <w:p w14:paraId="63F869D4" w14:textId="77777777" w:rsidR="008401DF" w:rsidRPr="008401DF" w:rsidRDefault="008401DF">
      <w:pPr>
        <w:rPr>
          <w:b/>
        </w:rPr>
      </w:pPr>
      <w:r w:rsidRPr="008401DF">
        <w:rPr>
          <w:b/>
        </w:rPr>
        <w:t>5. Contextual Nuance in the Passage</w:t>
      </w:r>
    </w:p>
    <w:p w14:paraId="5931E302" w14:textId="77777777" w:rsidR="008401DF" w:rsidRDefault="008401DF">
      <w:r>
        <w:t>In Philippians 1:1, Paul uses Christos twice, and each occurrence carries a distinct contextual weight:</w:t>
      </w:r>
    </w:p>
    <w:p w14:paraId="4651B3CD" w14:textId="77777777" w:rsidR="008401DF" w:rsidRDefault="008401DF">
      <w:r>
        <w:t>• "Bondservants of Jesus Christ": Here, the title underscores authority. Paul and Timothy do not serve an ordinary master; they are slave-servants of the anointed King of the universe. This makes their humble service a badge of supreme honor. It also sets the tone for the entire letter, where Christ's servant-heart is modeled as the pattern for Christian living (Philippians 2:5–11).</w:t>
      </w:r>
    </w:p>
    <w:p w14:paraId="0D236EB9" w14:textId="77777777" w:rsidR="008401DF" w:rsidRDefault="008401DF">
      <w:r>
        <w:t>• "To all the saints in Christ Jesus": Here, the word defines spiritual geography. The Philippian believers physically lived in Philippi, a prominent Roman colony. But Paul reminds them that their primary home, security, and identity are "in Christ Jesus." No matter what hostility they face in a Roman city, they are safe and sanctified because they dwell within the protective boundaries of the Anointed One.</w:t>
      </w:r>
    </w:p>
    <w:p w14:paraId="032ACDA8" w14:textId="77777777" w:rsidR="008401DF" w:rsidRDefault="008401DF"/>
    <w:p w14:paraId="1FEB83D8" w14:textId="77777777" w:rsidR="008401DF" w:rsidRPr="008401DF" w:rsidRDefault="008401DF">
      <w:pPr>
        <w:rPr>
          <w:b/>
        </w:rPr>
      </w:pPr>
      <w:r w:rsidRPr="008401DF">
        <w:rPr>
          <w:b/>
        </w:rPr>
        <w:t>6. Key Uses in Other Verses (NKJV)</w:t>
      </w:r>
    </w:p>
    <w:p w14:paraId="17050DBB" w14:textId="77777777" w:rsidR="008401DF" w:rsidRDefault="008401DF">
      <w:r>
        <w:t>• Matthew 16:16: "Simon Peter answered and said, 'You are the Christ, the Son of the living God.'"</w:t>
      </w:r>
    </w:p>
    <w:p w14:paraId="08EA69E9" w14:textId="77777777" w:rsidR="008401DF" w:rsidRDefault="008401DF">
      <w:r>
        <w:t>• Luke 2:11: "For there is born to you this day in the city of David a Savior, who is Christ the Lord."</w:t>
      </w:r>
    </w:p>
    <w:p w14:paraId="75109D69" w14:textId="77777777" w:rsidR="008401DF" w:rsidRDefault="008401DF">
      <w:r>
        <w:t>• Galatians 2:20: "I have been crucified with Christ; it is no longer I who live, but Christ lives in me; and the life which I now live in the flesh I live by faith in the Son of God, who loved me and gave Himself for me."</w:t>
      </w:r>
    </w:p>
    <w:p w14:paraId="6070765F" w14:textId="77777777" w:rsidR="008401DF" w:rsidRDefault="008401DF">
      <w:r>
        <w:t>• Colossians 1:27: "To them God willed to make known what are the riches of the glory of this mystery among the Gentiles: which is Christ in you, the hope of glory."</w:t>
      </w:r>
    </w:p>
    <w:p w14:paraId="451E15A8" w14:textId="77777777" w:rsidR="008401DF" w:rsidRDefault="008401DF"/>
    <w:p w14:paraId="42D0DE5F" w14:textId="77777777" w:rsidR="008401DF" w:rsidRPr="008401DF" w:rsidRDefault="008401DF">
      <w:pPr>
        <w:rPr>
          <w:b/>
        </w:rPr>
      </w:pPr>
      <w:r w:rsidRPr="008401DF">
        <w:rPr>
          <w:b/>
        </w:rPr>
        <w:t>7. Other Relevant Insights</w:t>
      </w:r>
    </w:p>
    <w:p w14:paraId="0205A754" w14:textId="77777777" w:rsidR="008401DF" w:rsidRDefault="008401DF">
      <w:r>
        <w:t xml:space="preserve">In the Roman Empire, the name Christos was frequently misunderstood by Greek and Latin speakers. They often confused it with the common slave name Chrestos, which meant "useful" or "good." This similarity sometimes led pagan historians (such as Suetonius) to write about disputes among Jews caused by "Chrestus." </w:t>
      </w:r>
    </w:p>
    <w:p w14:paraId="0FC2A826" w14:textId="77777777" w:rsidR="008401DF" w:rsidRDefault="008401DF"/>
    <w:p w14:paraId="5121333A" w14:textId="77777777" w:rsidR="008401DF" w:rsidRDefault="008401DF">
      <w:r>
        <w:t>Furthermore, declaring allegiance to the Christos in a Roman colony like Philippi was a politically loaded statement. Philippi was fiercely loyal to the Roman Emperor, who claimed titles of lordship and salvation. By declaring Jesus as the Christos (King) and Lord, Paul was reminding the church that their true citizenship belonged to a heavenly Kingdom that far surpassed the glory of Rome.</w:t>
      </w:r>
    </w:p>
    <w:p w14:paraId="65E0D8B4" w14:textId="77777777" w:rsidR="008401DF" w:rsidRDefault="008401DF"/>
    <w:p w14:paraId="0B506C07" w14:textId="77777777" w:rsidR="008401DF" w:rsidRPr="008401DF" w:rsidRDefault="008401DF">
      <w:pPr>
        <w:rPr>
          <w:b/>
        </w:rPr>
      </w:pPr>
      <w:r w:rsidRPr="008401DF">
        <w:rPr>
          <w:b/>
        </w:rPr>
        <w:t>8. References</w:t>
      </w:r>
    </w:p>
    <w:p w14:paraId="51448847" w14:textId="77777777" w:rsidR="008401DF" w:rsidRDefault="008401DF">
      <w:r>
        <w:t>• BDAG, 1090</w:t>
      </w:r>
    </w:p>
    <w:p w14:paraId="509470F3" w14:textId="77777777" w:rsidR="008401DF" w:rsidRDefault="008401DF">
      <w:r>
        <w:t>• TDNT, 9:493-580</w:t>
      </w:r>
    </w:p>
    <w:p w14:paraId="3A9DCE4A" w14:textId="77777777" w:rsidR="008401DF" w:rsidRDefault="008401DF">
      <w:r>
        <w:t>• NIDNTTE, 4:576-586</w:t>
      </w:r>
    </w:p>
    <w:p w14:paraId="3A912C35" w14:textId="77777777" w:rsidR="008401DF" w:rsidRDefault="008401DF">
      <w:r>
        <w:t>• Thayer's Greek-English Lexicon, 668</w:t>
      </w:r>
    </w:p>
    <w:p w14:paraId="7780377F" w14:textId="6E59B269" w:rsidR="004C5552" w:rsidRDefault="008401DF">
      <w:r>
        <w:t>• Vine's Expository Dictionary of New Testament Words, 109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01D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7966"/>
  <w15:chartTrackingRefBased/>
  <w15:docId w15:val="{380B8B45-A314-47C6-BBBB-B87909318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0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0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1DF"/>
    <w:rPr>
      <w:rFonts w:eastAsiaTheme="majorEastAsia" w:cstheme="majorBidi"/>
      <w:color w:val="272727" w:themeColor="text1" w:themeTint="D8"/>
    </w:rPr>
  </w:style>
  <w:style w:type="paragraph" w:styleId="Title">
    <w:name w:val="Title"/>
    <w:basedOn w:val="Normal"/>
    <w:next w:val="Normal"/>
    <w:link w:val="TitleChar"/>
    <w:uiPriority w:val="10"/>
    <w:qFormat/>
    <w:rsid w:val="00840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1DF"/>
    <w:pPr>
      <w:spacing w:before="160"/>
      <w:jc w:val="center"/>
    </w:pPr>
    <w:rPr>
      <w:i/>
      <w:iCs/>
      <w:color w:val="404040" w:themeColor="text1" w:themeTint="BF"/>
    </w:rPr>
  </w:style>
  <w:style w:type="character" w:customStyle="1" w:styleId="QuoteChar">
    <w:name w:val="Quote Char"/>
    <w:basedOn w:val="DefaultParagraphFont"/>
    <w:link w:val="Quote"/>
    <w:uiPriority w:val="29"/>
    <w:rsid w:val="008401DF"/>
    <w:rPr>
      <w:i/>
      <w:iCs/>
      <w:color w:val="404040" w:themeColor="text1" w:themeTint="BF"/>
    </w:rPr>
  </w:style>
  <w:style w:type="paragraph" w:styleId="ListParagraph">
    <w:name w:val="List Paragraph"/>
    <w:basedOn w:val="Normal"/>
    <w:uiPriority w:val="34"/>
    <w:qFormat/>
    <w:rsid w:val="008401DF"/>
    <w:pPr>
      <w:ind w:left="720"/>
      <w:contextualSpacing/>
    </w:pPr>
  </w:style>
  <w:style w:type="character" w:styleId="IntenseEmphasis">
    <w:name w:val="Intense Emphasis"/>
    <w:basedOn w:val="DefaultParagraphFont"/>
    <w:uiPriority w:val="21"/>
    <w:qFormat/>
    <w:rsid w:val="008401DF"/>
    <w:rPr>
      <w:i/>
      <w:iCs/>
      <w:color w:val="2E74B5" w:themeColor="accent1" w:themeShade="BF"/>
    </w:rPr>
  </w:style>
  <w:style w:type="paragraph" w:styleId="IntenseQuote">
    <w:name w:val="Intense Quote"/>
    <w:basedOn w:val="Normal"/>
    <w:next w:val="Normal"/>
    <w:link w:val="IntenseQuoteChar"/>
    <w:uiPriority w:val="30"/>
    <w:qFormat/>
    <w:rsid w:val="008401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01DF"/>
    <w:rPr>
      <w:i/>
      <w:iCs/>
      <w:color w:val="2E74B5" w:themeColor="accent1" w:themeShade="BF"/>
    </w:rPr>
  </w:style>
  <w:style w:type="character" w:styleId="IntenseReference">
    <w:name w:val="Intense Reference"/>
    <w:basedOn w:val="DefaultParagraphFont"/>
    <w:uiPriority w:val="32"/>
    <w:qFormat/>
    <w:rsid w:val="008401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1013</Words>
  <Characters>5270</Characters>
  <Application>Microsoft Office Word</Application>
  <DocSecurity>0</DocSecurity>
  <Lines>101</Lines>
  <Paragraphs>55</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