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8E6C" w14:textId="77777777" w:rsidR="00BA1361" w:rsidRPr="00BA1361" w:rsidRDefault="00BA1361">
      <w:pPr>
        <w:rPr>
          <w:b/>
        </w:rPr>
      </w:pPr>
      <w:r w:rsidRPr="00BA1361">
        <w:rPr>
          <w:b/>
        </w:rPr>
        <w:t>EXCELLENT - ( diapherō , Strong's G1308 )</w:t>
      </w:r>
    </w:p>
    <w:p w14:paraId="68356D92" w14:textId="77777777" w:rsidR="00BA1361" w:rsidRDefault="00BA1361">
      <w:r w:rsidRPr="00BA1361">
        <w:rPr>
          <w:b/>
        </w:rPr>
        <w:t>Summary:</w:t>
      </w:r>
    </w:p>
    <w:p w14:paraId="4A9D2D98" w14:textId="77777777" w:rsidR="00BA1361" w:rsidRDefault="00BA1361">
      <w:r>
        <w:t>The Greek verb diapherō literally means to "carry through" or "bear in different directions," which developed the figurative meaning of "to differ" and, consequently, "to surpass" or "be of vital importance." In Philippians 1:10, Paul prays that the believers' love would abound in knowledge and discernment so they can "approve the things that are excellent." This implies not merely distinguishing between good and bad, but testing, recognizing, and choosing the very best, most vital, and spiritually superior things over those that are merely acceptable or mediocre.</w:t>
      </w:r>
    </w:p>
    <w:p w14:paraId="749616F6" w14:textId="77777777" w:rsidR="00BA1361" w:rsidRDefault="00BA1361"/>
    <w:p w14:paraId="24824908" w14:textId="77777777" w:rsidR="00BA1361" w:rsidRDefault="00BA1361">
      <w:r w:rsidRPr="00BA1361">
        <w:rPr>
          <w:b/>
        </w:rPr>
        <w:t>Full Study:</w:t>
      </w:r>
    </w:p>
    <w:p w14:paraId="518D73FD" w14:textId="77777777" w:rsidR="00BA1361" w:rsidRDefault="00BA1361"/>
    <w:p w14:paraId="4743A7C7" w14:textId="77777777" w:rsidR="00BA1361" w:rsidRPr="00BA1361" w:rsidRDefault="00BA1361">
      <w:pPr>
        <w:rPr>
          <w:b/>
        </w:rPr>
      </w:pPr>
      <w:r w:rsidRPr="00BA1361">
        <w:rPr>
          <w:b/>
        </w:rPr>
        <w:t>1. Word Picture / Background</w:t>
      </w:r>
    </w:p>
    <w:p w14:paraId="3EAC43DA" w14:textId="77777777" w:rsidR="00BA1361" w:rsidRDefault="00BA1361">
      <w:r>
        <w:t>The word diapherō is a compound verb formed from dia (through, or apart) and pherō (to carry or bear). In classical Greek, its earliest literal sense was to carry something through a space, or to carry things in different directions (dispersing or scattering). Over time, this idea of carrying things apart led to the concept of making a difference or distinguishing between objects. When two things are "carried apart," they are seen as distinct. This comparative aspect naturally evolved into a qualitative evaluation: if one thing is set apart from another because of its superior quality, it is said to "differ" in a positive sense, meaning to "surpass," "excel," or "be of greater value."</w:t>
      </w:r>
    </w:p>
    <w:p w14:paraId="1AF3639E" w14:textId="77777777" w:rsidR="00BA1361" w:rsidRDefault="00BA1361"/>
    <w:p w14:paraId="16CBDBE8" w14:textId="77777777" w:rsidR="00BA1361" w:rsidRPr="00BA1361" w:rsidRDefault="00BA1361">
      <w:pPr>
        <w:rPr>
          <w:b/>
        </w:rPr>
      </w:pPr>
      <w:r w:rsidRPr="00BA1361">
        <w:rPr>
          <w:b/>
        </w:rPr>
        <w:t>2. Meaning / Lexical Definition</w:t>
      </w:r>
    </w:p>
    <w:p w14:paraId="566DA881" w14:textId="77777777" w:rsidR="00BA1361" w:rsidRDefault="00BA1361">
      <w:r>
        <w:t>The verb diapherō possesses three primary definitions in the New Testament:</w:t>
      </w:r>
    </w:p>
    <w:p w14:paraId="7460C5E5" w14:textId="77777777" w:rsidR="00BA1361" w:rsidRDefault="00BA1361">
      <w:r>
        <w:t>• To carry through or disperse: To carry something through a place, such as carrying vessels through the temple courts.</w:t>
      </w:r>
    </w:p>
    <w:p w14:paraId="4BF502ED" w14:textId="77777777" w:rsidR="00BA1361" w:rsidRDefault="00BA1361">
      <w:r>
        <w:t>• To differ or be different: To hold a different status, value, or nature compared to something else.</w:t>
      </w:r>
    </w:p>
    <w:p w14:paraId="4932027C" w14:textId="77777777" w:rsidR="00BA1361" w:rsidRDefault="00BA1361">
      <w:r>
        <w:t>• To surpass or excel: To be of greater worth, importance, or value; to be outstanding, vital, or excellent.</w:t>
      </w:r>
    </w:p>
    <w:p w14:paraId="01E4DB8E" w14:textId="77777777" w:rsidR="00BA1361" w:rsidRDefault="00BA1361"/>
    <w:p w14:paraId="5DCFEF67" w14:textId="77777777" w:rsidR="00BA1361" w:rsidRDefault="00BA1361">
      <w:r>
        <w:t>In Philippians 1:10, the word appears as a present active participle (ta diapheronta), functioning substantively. It refers to "the things that differ" in terms of moral and spiritual excellence—the things that transcend the ordinary, are of vital importance, and represent the highest standard of Christian conduct.</w:t>
      </w:r>
    </w:p>
    <w:p w14:paraId="27B475F0" w14:textId="77777777" w:rsidR="00BA1361" w:rsidRDefault="00BA1361"/>
    <w:p w14:paraId="6B093D6C" w14:textId="77777777" w:rsidR="00BA1361" w:rsidRPr="00BA1361" w:rsidRDefault="00BA1361">
      <w:pPr>
        <w:rPr>
          <w:b/>
        </w:rPr>
      </w:pPr>
      <w:r w:rsidRPr="00BA1361">
        <w:rPr>
          <w:b/>
        </w:rPr>
        <w:t>3. Usage and Word Pictures</w:t>
      </w:r>
    </w:p>
    <w:p w14:paraId="124396B9" w14:textId="77777777" w:rsidR="00BA1361" w:rsidRDefault="00BA1361">
      <w:r>
        <w:t>In secular contexts, diapherō was used in financial and physical measurements to describe items that carried more weight or value. In the New Testament, this idea of superior weight or value is applied spiritually. Jesus uses the word to describe how much more valuable humans are than birds or sheep. The word picture is one of a scale: when weighed against other things, the things of Christ carry immense weight and "differ" by far surpassing everything else. To identify the things that are excellent is to recognize what is truly heavyweight in the kingdom of God, distinguishing it from the lightweight, trivial, or distracting.</w:t>
      </w:r>
    </w:p>
    <w:p w14:paraId="20BE20F6" w14:textId="77777777" w:rsidR="00BA1361" w:rsidRDefault="00BA1361"/>
    <w:p w14:paraId="59D93C9F" w14:textId="77777777" w:rsidR="00BA1361" w:rsidRPr="00BA1361" w:rsidRDefault="00BA1361">
      <w:pPr>
        <w:rPr>
          <w:b/>
        </w:rPr>
      </w:pPr>
      <w:r w:rsidRPr="00BA1361">
        <w:rPr>
          <w:b/>
        </w:rPr>
        <w:t>4. Theological Implications</w:t>
      </w:r>
    </w:p>
    <w:p w14:paraId="208B4B47" w14:textId="77777777" w:rsidR="00BA1361" w:rsidRDefault="00BA1361">
      <w:r>
        <w:t>Theologically, diapherō points to the necessity of moral elevation in the Christian life. Believers are not called to live on the boundary line between sin and righteousness, nor are they called to merely settle for what is permissible. Instead, Christian maturity requires a commitment to the highest excellence. This excellence is closely linked to dokimazō (to test, approve, or prove by trial). True spiritual discernment does not merely separate the holy from the profane; it distinguishes the "good" from the "best." It guides the believer to invest their life, energy, and love into things of eternal weight rather than temporal distraction.</w:t>
      </w:r>
    </w:p>
    <w:p w14:paraId="46E470F0" w14:textId="77777777" w:rsidR="00BA1361" w:rsidRDefault="00BA1361"/>
    <w:p w14:paraId="1C96674D" w14:textId="77777777" w:rsidR="00BA1361" w:rsidRPr="00BA1361" w:rsidRDefault="00BA1361">
      <w:pPr>
        <w:rPr>
          <w:b/>
        </w:rPr>
      </w:pPr>
      <w:r w:rsidRPr="00BA1361">
        <w:rPr>
          <w:b/>
        </w:rPr>
        <w:t>5. Contextual Nuance in the Passage</w:t>
      </w:r>
    </w:p>
    <w:p w14:paraId="03D8E9B8" w14:textId="77777777" w:rsidR="00BA1361" w:rsidRDefault="00BA1361">
      <w:r>
        <w:t>In Philippians 1:9–10, Paul prays that the Philippians' love may "abound still more and more in knowledge and all discernment." This abounding love is not a blind, sentimental emotion; it is disciplined and perceptive. The direct result of this discerning love is the ability to "approve the things that are excellent." In the ancient world, coins and metals were tested (dokimazō) to prove their genuineness. Paul uses this imagery to show that a discerning Christian examines choices, doctrines, and behaviors to identify and embrace those that are of the highest value. The ultimate goal of this approval is moral purity and blamelessness in preparation for the day of Christ.</w:t>
      </w:r>
    </w:p>
    <w:p w14:paraId="74781A30" w14:textId="77777777" w:rsidR="00BA1361" w:rsidRDefault="00BA1361"/>
    <w:p w14:paraId="70C5F450" w14:textId="77777777" w:rsidR="00BA1361" w:rsidRPr="00BA1361" w:rsidRDefault="00BA1361">
      <w:pPr>
        <w:rPr>
          <w:b/>
        </w:rPr>
      </w:pPr>
      <w:r w:rsidRPr="00BA1361">
        <w:rPr>
          <w:b/>
        </w:rPr>
        <w:t>6. Key Uses in Other Verses (NKJV)</w:t>
      </w:r>
    </w:p>
    <w:p w14:paraId="6169CC24" w14:textId="77777777" w:rsidR="00BA1361" w:rsidRDefault="00BA1361">
      <w:r>
        <w:t>Because the word has multiple nuances, its translation varies depending on the context:</w:t>
      </w:r>
    </w:p>
    <w:p w14:paraId="1CB11F35" w14:textId="77777777" w:rsidR="00BA1361" w:rsidRDefault="00BA1361">
      <w:r>
        <w:t>• Matthew 6:26: "Are you not of more value (diapherete) than they?"</w:t>
      </w:r>
    </w:p>
    <w:p w14:paraId="72614FA6" w14:textId="77777777" w:rsidR="00BA1361" w:rsidRDefault="00BA1361">
      <w:r>
        <w:t>• Matthew 10:31: "Do not fear therefore; you are of more value (diapherete) than many sparrows."</w:t>
      </w:r>
    </w:p>
    <w:p w14:paraId="2BEE4A38" w14:textId="77777777" w:rsidR="00BA1361" w:rsidRDefault="00BA1361">
      <w:r>
        <w:t>• Galatians 4:1: "...the heir, as long as he is a child, does not differ (diapherei) at all from a slave..."</w:t>
      </w:r>
    </w:p>
    <w:p w14:paraId="242AA6A5" w14:textId="77777777" w:rsidR="00BA1361" w:rsidRDefault="00BA1361">
      <w:r>
        <w:t>• 1 Corinthians 15:41: "...for one star differs (diapherei) from another star in glory."</w:t>
      </w:r>
    </w:p>
    <w:p w14:paraId="4291A22C" w14:textId="77777777" w:rsidR="00BA1361" w:rsidRDefault="00BA1361"/>
    <w:p w14:paraId="7A2E583F" w14:textId="77777777" w:rsidR="00BA1361" w:rsidRPr="00BA1361" w:rsidRDefault="00BA1361">
      <w:pPr>
        <w:rPr>
          <w:b/>
        </w:rPr>
      </w:pPr>
      <w:r w:rsidRPr="00BA1361">
        <w:rPr>
          <w:b/>
        </w:rPr>
        <w:t>7. Other Relevant Insights</w:t>
      </w:r>
    </w:p>
    <w:p w14:paraId="20A612CD" w14:textId="77777777" w:rsidR="00BA1361" w:rsidRDefault="00BA1361">
      <w:r>
        <w:t>An important distinction exists between choosing what is sinless and choosing what is excellent. Many activities and pursuits are not explicitly sinful, yet they may not be "excellent" or of high spiritual value. Paul's use of diapherō challenges the common pastoral question, "Is this sin?" and replaces it with, "Is this the most excellent path?" It shifts the Christian ethical focus from legalistic avoidance of evil to the enthusiastic pursuit of the highest spiritual good.</w:t>
      </w:r>
    </w:p>
    <w:p w14:paraId="1C35E706" w14:textId="77777777" w:rsidR="00BA1361" w:rsidRDefault="00BA1361"/>
    <w:p w14:paraId="3FC685E6" w14:textId="77777777" w:rsidR="00BA1361" w:rsidRPr="00BA1361" w:rsidRDefault="00BA1361">
      <w:pPr>
        <w:rPr>
          <w:b/>
        </w:rPr>
      </w:pPr>
      <w:r w:rsidRPr="00BA1361">
        <w:rPr>
          <w:b/>
        </w:rPr>
        <w:t>8. References</w:t>
      </w:r>
    </w:p>
    <w:p w14:paraId="616A16F4" w14:textId="77777777" w:rsidR="00BA1361" w:rsidRDefault="00BA1361">
      <w:r>
        <w:t>• Arndt, William, Frederick W. Danker, and Walter Bauer. A Greek-English Lexicon of the New Testament and Other Early Christian Literature (BDAG).</w:t>
      </w:r>
    </w:p>
    <w:p w14:paraId="1D02CBF2" w14:textId="77777777" w:rsidR="00BA1361" w:rsidRDefault="00BA1361">
      <w:r>
        <w:t>• Kittel, Gerhard, Gerhard Friedrich, and Geoffrey W. Bromiley. Theological Dictionary of the New Testament (TDNT / Little Kittel).</w:t>
      </w:r>
    </w:p>
    <w:p w14:paraId="0F0CD012" w14:textId="77777777" w:rsidR="00BA1361" w:rsidRDefault="00BA1361">
      <w:r>
        <w:t>• Thayer, Joseph Henry. Thayer's Greek-English Lexicon of the New Testament.</w:t>
      </w:r>
    </w:p>
    <w:p w14:paraId="3283140E" w14:textId="7996EDC5" w:rsidR="004C5552" w:rsidRDefault="00BA1361">
      <w:r>
        <w:t>• Vine, W.E.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A1361"/>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FE57"/>
  <w15:chartTrackingRefBased/>
  <w15:docId w15:val="{E8D79F25-7FCB-4157-A843-0F23A4EC8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1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1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61"/>
    <w:rPr>
      <w:rFonts w:eastAsiaTheme="majorEastAsia" w:cstheme="majorBidi"/>
      <w:color w:val="272727" w:themeColor="text1" w:themeTint="D8"/>
    </w:rPr>
  </w:style>
  <w:style w:type="paragraph" w:styleId="Title">
    <w:name w:val="Title"/>
    <w:basedOn w:val="Normal"/>
    <w:next w:val="Normal"/>
    <w:link w:val="TitleChar"/>
    <w:uiPriority w:val="10"/>
    <w:qFormat/>
    <w:rsid w:val="00BA1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61"/>
    <w:pPr>
      <w:spacing w:before="160"/>
      <w:jc w:val="center"/>
    </w:pPr>
    <w:rPr>
      <w:i/>
      <w:iCs/>
      <w:color w:val="404040" w:themeColor="text1" w:themeTint="BF"/>
    </w:rPr>
  </w:style>
  <w:style w:type="character" w:customStyle="1" w:styleId="QuoteChar">
    <w:name w:val="Quote Char"/>
    <w:basedOn w:val="DefaultParagraphFont"/>
    <w:link w:val="Quote"/>
    <w:uiPriority w:val="29"/>
    <w:rsid w:val="00BA1361"/>
    <w:rPr>
      <w:i/>
      <w:iCs/>
      <w:color w:val="404040" w:themeColor="text1" w:themeTint="BF"/>
    </w:rPr>
  </w:style>
  <w:style w:type="paragraph" w:styleId="ListParagraph">
    <w:name w:val="List Paragraph"/>
    <w:basedOn w:val="Normal"/>
    <w:uiPriority w:val="34"/>
    <w:qFormat/>
    <w:rsid w:val="00BA1361"/>
    <w:pPr>
      <w:ind w:left="720"/>
      <w:contextualSpacing/>
    </w:pPr>
  </w:style>
  <w:style w:type="character" w:styleId="IntenseEmphasis">
    <w:name w:val="Intense Emphasis"/>
    <w:basedOn w:val="DefaultParagraphFont"/>
    <w:uiPriority w:val="21"/>
    <w:qFormat/>
    <w:rsid w:val="00BA1361"/>
    <w:rPr>
      <w:i/>
      <w:iCs/>
      <w:color w:val="2E74B5" w:themeColor="accent1" w:themeShade="BF"/>
    </w:rPr>
  </w:style>
  <w:style w:type="paragraph" w:styleId="IntenseQuote">
    <w:name w:val="Intense Quote"/>
    <w:basedOn w:val="Normal"/>
    <w:next w:val="Normal"/>
    <w:link w:val="IntenseQuoteChar"/>
    <w:uiPriority w:val="30"/>
    <w:qFormat/>
    <w:rsid w:val="00BA13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1361"/>
    <w:rPr>
      <w:i/>
      <w:iCs/>
      <w:color w:val="2E74B5" w:themeColor="accent1" w:themeShade="BF"/>
    </w:rPr>
  </w:style>
  <w:style w:type="character" w:styleId="IntenseReference">
    <w:name w:val="Intense Reference"/>
    <w:basedOn w:val="DefaultParagraphFont"/>
    <w:uiPriority w:val="32"/>
    <w:qFormat/>
    <w:rsid w:val="00BA13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4703</Characters>
  <Application>Microsoft Office Word</Application>
  <DocSecurity>0</DocSecurity>
  <Lines>90</Lines>
  <Paragraphs>49</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