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8396" w14:textId="4F38C9F6" w:rsidR="004C5552" w:rsidRPr="00D77DA2" w:rsidRDefault="00D77DA2">
      <w:pPr>
        <w:rPr>
          <w:b/>
        </w:rPr>
      </w:pPr>
      <w:r w:rsidRPr="00D77DA2">
        <w:rPr>
          <w:b/>
        </w:rPr>
        <w:t>[INCONSISTENCY DETECTED: The NKJV translates Strong's G4232 in Philippians 1:13 as "palace guard," whereas "palace" is the KJV translation.]</w:t>
      </w:r>
    </w:p>
    <w:sectPr w:rsidR="004C5552" w:rsidRPr="00D77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A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77DA2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55C8E"/>
  <w15:chartTrackingRefBased/>
  <w15:docId w15:val="{380662AB-515D-4F47-9D0D-2A78D435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D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D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DA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DA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119</Characters>
  <Application>Microsoft Office Word</Application>
  <DocSecurity>0</DocSecurity>
  <Lines>2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