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58B7" w14:textId="77777777" w:rsidR="00245011" w:rsidRPr="00245011" w:rsidRDefault="00245011">
      <w:pPr>
        <w:rPr>
          <w:b/>
        </w:rPr>
      </w:pPr>
      <w:r w:rsidRPr="00245011">
        <w:rPr>
          <w:b/>
        </w:rPr>
        <w:t>PRETENSE - ( prophasis , Strong's G4392 )</w:t>
      </w:r>
    </w:p>
    <w:p w14:paraId="4CC5A9F2" w14:textId="77777777" w:rsidR="00245011" w:rsidRDefault="00245011">
      <w:r w:rsidRPr="00245011">
        <w:rPr>
          <w:b/>
        </w:rPr>
        <w:t>Summary:</w:t>
      </w:r>
    </w:p>
    <w:p w14:paraId="0010C294" w14:textId="77777777" w:rsidR="00245011" w:rsidRDefault="00245011">
      <w:r>
        <w:t>In Philippians 1:18, prophasis describes an outward show, pretext, or ulterior motive used to mask true intentions. Paul rejoices that Christ is proclaimed regardless of whether the messengers act with sincere hearts or through self-seeking manipulation.</w:t>
      </w:r>
    </w:p>
    <w:p w14:paraId="4F7BA055" w14:textId="77777777" w:rsidR="00245011" w:rsidRDefault="00245011"/>
    <w:p w14:paraId="4EBFED4E" w14:textId="77777777" w:rsidR="00245011" w:rsidRDefault="00245011">
      <w:r w:rsidRPr="00245011">
        <w:rPr>
          <w:b/>
        </w:rPr>
        <w:t>Full Study:</w:t>
      </w:r>
    </w:p>
    <w:p w14:paraId="7345EE72" w14:textId="77777777" w:rsidR="00245011" w:rsidRDefault="00245011"/>
    <w:p w14:paraId="1E611A15" w14:textId="77777777" w:rsidR="00245011" w:rsidRPr="00245011" w:rsidRDefault="00245011">
      <w:pPr>
        <w:rPr>
          <w:b/>
        </w:rPr>
      </w:pPr>
      <w:r w:rsidRPr="00245011">
        <w:rPr>
          <w:b/>
        </w:rPr>
        <w:t>1. Word Picture / Background</w:t>
      </w:r>
    </w:p>
    <w:p w14:paraId="3C9D23C8" w14:textId="77777777" w:rsidR="00245011" w:rsidRDefault="00245011">
      <w:r>
        <w:t>• Rooted in a verb meaning to show forth, present, or stretch out before oneself.</w:t>
      </w:r>
    </w:p>
    <w:p w14:paraId="5E7C2C4B" w14:textId="77777777" w:rsidR="00245011" w:rsidRDefault="00245011">
      <w:r>
        <w:t>• Historically used in Greek legal and political contexts for a plausible excuse, a stated justification, or a smoke screen hiding a hidden agenda.</w:t>
      </w:r>
    </w:p>
    <w:p w14:paraId="378B1546" w14:textId="77777777" w:rsidR="00245011" w:rsidRDefault="00245011">
      <w:r>
        <w:t>• Visualizes a mask or a carefully constructed facade put on display to conceal what is really happening beneath the surface.</w:t>
      </w:r>
    </w:p>
    <w:p w14:paraId="605E1328" w14:textId="77777777" w:rsidR="00245011" w:rsidRDefault="00245011"/>
    <w:p w14:paraId="0BFDC21D" w14:textId="77777777" w:rsidR="00245011" w:rsidRPr="00245011" w:rsidRDefault="00245011">
      <w:pPr>
        <w:rPr>
          <w:b/>
        </w:rPr>
      </w:pPr>
      <w:r w:rsidRPr="00245011">
        <w:rPr>
          <w:b/>
        </w:rPr>
        <w:t>2. Meaning / Lexical Definition</w:t>
      </w:r>
    </w:p>
    <w:p w14:paraId="16E2FE93" w14:textId="77777777" w:rsidR="00245011" w:rsidRDefault="00245011">
      <w:r>
        <w:t>• A pretext, outward show, excuse, or false appearance.</w:t>
      </w:r>
    </w:p>
    <w:p w14:paraId="2EEB009E" w14:textId="77777777" w:rsidR="00245011" w:rsidRDefault="00245011">
      <w:r>
        <w:t>• An assumed motive or professed reason that differs from the actual underlying intent.</w:t>
      </w:r>
    </w:p>
    <w:p w14:paraId="371655C9" w14:textId="77777777" w:rsidR="00245011" w:rsidRDefault="00245011">
      <w:r>
        <w:t>• In biblical Greek, it points directly to hypocrisy or calculated dishonesty in human actions and speech.</w:t>
      </w:r>
    </w:p>
    <w:p w14:paraId="7F62C6F1" w14:textId="77777777" w:rsidR="00245011" w:rsidRDefault="00245011"/>
    <w:p w14:paraId="6E365D73" w14:textId="77777777" w:rsidR="00245011" w:rsidRPr="00245011" w:rsidRDefault="00245011">
      <w:pPr>
        <w:rPr>
          <w:b/>
        </w:rPr>
      </w:pPr>
      <w:r w:rsidRPr="00245011">
        <w:rPr>
          <w:b/>
        </w:rPr>
        <w:t>3. Usage and Word Pictures</w:t>
      </w:r>
    </w:p>
    <w:p w14:paraId="4FDD9D39" w14:textId="77777777" w:rsidR="00245011" w:rsidRDefault="00245011">
      <w:r>
        <w:t>• Can denote a legitimate outward appearance or occasion, but in moral contexts—such as the New Testament warnings—it almost exclusively highlights deceitful posturing.</w:t>
      </w:r>
    </w:p>
    <w:p w14:paraId="5249BD4A" w14:textId="77777777" w:rsidR="00245011" w:rsidRDefault="00245011">
      <w:r>
        <w:t>• The image is of a person wearing a costume or holding up a shield of good intentions while operating out of selfish ambition or malice.</w:t>
      </w:r>
    </w:p>
    <w:p w14:paraId="10AF76F5" w14:textId="77777777" w:rsidR="00245011" w:rsidRDefault="00245011"/>
    <w:p w14:paraId="03034214" w14:textId="77777777" w:rsidR="00245011" w:rsidRPr="00245011" w:rsidRDefault="00245011">
      <w:pPr>
        <w:rPr>
          <w:b/>
        </w:rPr>
      </w:pPr>
      <w:r w:rsidRPr="00245011">
        <w:rPr>
          <w:b/>
        </w:rPr>
        <w:t>4. Theological Implications</w:t>
      </w:r>
    </w:p>
    <w:p w14:paraId="48AB7A06" w14:textId="77777777" w:rsidR="00245011" w:rsidRDefault="00245011">
      <w:r>
        <w:t>• God looks past outward presentations and evaluates the actual posture of the human heart.</w:t>
      </w:r>
    </w:p>
    <w:p w14:paraId="624F367C" w14:textId="77777777" w:rsidR="00245011" w:rsidRDefault="00245011">
      <w:r>
        <w:t>• Divine sovereignty operates even through broken or impure human vessels; God can use a flawed proclamation of the gospel to accomplish His purposes, even when the human messenger's prophasis is corrupt.</w:t>
      </w:r>
    </w:p>
    <w:p w14:paraId="600DB9EF" w14:textId="77777777" w:rsidR="00245011" w:rsidRDefault="00245011">
      <w:r>
        <w:t>• Christian ministry demands integrity, calling believers to strip away false pretense and align their public witness with inward truth.</w:t>
      </w:r>
    </w:p>
    <w:p w14:paraId="4BE66657" w14:textId="77777777" w:rsidR="00245011" w:rsidRDefault="00245011"/>
    <w:p w14:paraId="149F88C8" w14:textId="77777777" w:rsidR="00245011" w:rsidRPr="00245011" w:rsidRDefault="00245011">
      <w:pPr>
        <w:rPr>
          <w:b/>
        </w:rPr>
      </w:pPr>
      <w:r w:rsidRPr="00245011">
        <w:rPr>
          <w:b/>
        </w:rPr>
        <w:t>5. Contextual Nuance in the Passage</w:t>
      </w:r>
    </w:p>
    <w:p w14:paraId="40C6E262" w14:textId="77777777" w:rsidR="00245011" w:rsidRDefault="00245011">
      <w:r>
        <w:t>• Paul addresses rival preachers in Rome who were intentionally stirring up trouble for him in chains. Their prophasis was self-promotion, jealousy, and a desire to add affliction to his imprisonment.</w:t>
      </w:r>
    </w:p>
    <w:p w14:paraId="42C923AA" w14:textId="77777777" w:rsidR="00245011" w:rsidRDefault="00245011">
      <w:r>
        <w:t>• Despite their deceitful motives, Paul's supreme joy in Christ overrides the painful reality of their bad attitudes, because the central message of the gospel is still going forth.</w:t>
      </w:r>
    </w:p>
    <w:p w14:paraId="35DD2D78" w14:textId="77777777" w:rsidR="00245011" w:rsidRDefault="00245011"/>
    <w:p w14:paraId="2E3DE79D" w14:textId="77777777" w:rsidR="00245011" w:rsidRPr="00245011" w:rsidRDefault="00245011">
      <w:pPr>
        <w:rPr>
          <w:b/>
        </w:rPr>
      </w:pPr>
      <w:r w:rsidRPr="00245011">
        <w:rPr>
          <w:b/>
        </w:rPr>
        <w:t>6. Key Uses in Other Verses (NKJV)</w:t>
      </w:r>
    </w:p>
    <w:p w14:paraId="6E6774F7" w14:textId="77777777" w:rsidR="00245011" w:rsidRDefault="00245011">
      <w:r>
        <w:t>• Mark 12:40 - "...who devour widows' houses, and for a pretense make long prayers. These will receive greater condemnation."</w:t>
      </w:r>
    </w:p>
    <w:p w14:paraId="02A3850F" w14:textId="77777777" w:rsidR="00245011" w:rsidRDefault="00245011">
      <w:r>
        <w:t>• Luke 20:47 - "...who devour widows' houses, and for a show [pretense] make long prayers. The same shall receive greater damnation."</w:t>
      </w:r>
    </w:p>
    <w:p w14:paraId="2EF58371" w14:textId="77777777" w:rsidR="00245011" w:rsidRDefault="00245011">
      <w:r>
        <w:t>• Acts 27:30 - "And as the sailors were seeking to escape from the ship, when they had let down the skiff into the sea, under pretense of putting out anchors from the prow..."</w:t>
      </w:r>
    </w:p>
    <w:p w14:paraId="2849A07D" w14:textId="77777777" w:rsidR="00245011" w:rsidRDefault="00245011">
      <w:r>
        <w:t>• 1 Thessalonians 2:5 - "For neither at any time used we flattering words, as you know, nor a cloak for covetousness—God is witness."</w:t>
      </w:r>
    </w:p>
    <w:p w14:paraId="01E43234" w14:textId="77777777" w:rsidR="00245011" w:rsidRDefault="00245011"/>
    <w:p w14:paraId="3E8CB8E0" w14:textId="77777777" w:rsidR="00245011" w:rsidRPr="00245011" w:rsidRDefault="00245011">
      <w:pPr>
        <w:rPr>
          <w:b/>
        </w:rPr>
      </w:pPr>
      <w:r w:rsidRPr="00245011">
        <w:rPr>
          <w:b/>
        </w:rPr>
        <w:t>7. Other Relevant Insights</w:t>
      </w:r>
    </w:p>
    <w:p w14:paraId="27C67F8B" w14:textId="77777777" w:rsidR="00245011" w:rsidRDefault="00245011">
      <w:r>
        <w:t>• The contrast in Philippians 1 is between truth and pretense: some preach Christ out of love and sincere goodwill, while others do so out of selfish ambition and false posturing.</w:t>
      </w:r>
    </w:p>
    <w:p w14:paraId="64B194E5" w14:textId="77777777" w:rsidR="00245011" w:rsidRDefault="00245011">
      <w:r>
        <w:t>• Paul models spiritual maturity by refusing to let the petty animosity and false motives of others rob him of his rejoicing in Christ.</w:t>
      </w:r>
    </w:p>
    <w:p w14:paraId="11D950DB" w14:textId="77777777" w:rsidR="00245011" w:rsidRDefault="00245011"/>
    <w:p w14:paraId="6255714C" w14:textId="77777777" w:rsidR="00245011" w:rsidRPr="00245011" w:rsidRDefault="00245011">
      <w:pPr>
        <w:rPr>
          <w:b/>
        </w:rPr>
      </w:pPr>
      <w:r w:rsidRPr="00245011">
        <w:rPr>
          <w:b/>
        </w:rPr>
        <w:t>8. References</w:t>
      </w:r>
    </w:p>
    <w:p w14:paraId="296DB68C" w14:textId="77777777" w:rsidR="00245011" w:rsidRDefault="00245011">
      <w:r>
        <w:t>• BDAG (A Greek-English Lexicon of the New Testament and Other Early Christian Literature)</w:t>
      </w:r>
    </w:p>
    <w:p w14:paraId="2DB1FE51" w14:textId="77777777" w:rsidR="00245011" w:rsidRDefault="00245011">
      <w:r>
        <w:t>• Vine's Expository Dictionary of Old and New Testament Words</w:t>
      </w:r>
    </w:p>
    <w:p w14:paraId="71339993" w14:textId="77777777" w:rsidR="00245011" w:rsidRDefault="00245011">
      <w:r>
        <w:t>• Theological Dictionary of the New Testament (TDNT)</w:t>
      </w:r>
    </w:p>
    <w:p w14:paraId="48DBA970" w14:textId="77777777" w:rsidR="00245011" w:rsidRDefault="00245011">
      <w:r>
        <w:t>• New International Dictionary of New Testament Theology and Exegesis (NIDNTTE)</w:t>
      </w:r>
    </w:p>
    <w:p w14:paraId="50040BE8" w14:textId="2E001A56" w:rsidR="004C5552" w:rsidRDefault="00245011">
      <w:r>
        <w:t>•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011"/>
    <w:rsid w:val="00017747"/>
    <w:rsid w:val="00023A4A"/>
    <w:rsid w:val="0006763F"/>
    <w:rsid w:val="000C53AC"/>
    <w:rsid w:val="00146083"/>
    <w:rsid w:val="001B2D17"/>
    <w:rsid w:val="002058F7"/>
    <w:rsid w:val="00224809"/>
    <w:rsid w:val="002357B1"/>
    <w:rsid w:val="0024501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5708"/>
  <w15:chartTrackingRefBased/>
  <w15:docId w15:val="{EEDF10E8-492F-4183-A635-4BC6530CD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5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5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11"/>
    <w:rPr>
      <w:rFonts w:eastAsiaTheme="majorEastAsia" w:cstheme="majorBidi"/>
      <w:color w:val="272727" w:themeColor="text1" w:themeTint="D8"/>
    </w:rPr>
  </w:style>
  <w:style w:type="paragraph" w:styleId="Title">
    <w:name w:val="Title"/>
    <w:basedOn w:val="Normal"/>
    <w:next w:val="Normal"/>
    <w:link w:val="TitleChar"/>
    <w:uiPriority w:val="10"/>
    <w:qFormat/>
    <w:rsid w:val="00245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011"/>
    <w:pPr>
      <w:spacing w:before="160"/>
      <w:jc w:val="center"/>
    </w:pPr>
    <w:rPr>
      <w:i/>
      <w:iCs/>
      <w:color w:val="404040" w:themeColor="text1" w:themeTint="BF"/>
    </w:rPr>
  </w:style>
  <w:style w:type="character" w:customStyle="1" w:styleId="QuoteChar">
    <w:name w:val="Quote Char"/>
    <w:basedOn w:val="DefaultParagraphFont"/>
    <w:link w:val="Quote"/>
    <w:uiPriority w:val="29"/>
    <w:rsid w:val="00245011"/>
    <w:rPr>
      <w:i/>
      <w:iCs/>
      <w:color w:val="404040" w:themeColor="text1" w:themeTint="BF"/>
    </w:rPr>
  </w:style>
  <w:style w:type="paragraph" w:styleId="ListParagraph">
    <w:name w:val="List Paragraph"/>
    <w:basedOn w:val="Normal"/>
    <w:uiPriority w:val="34"/>
    <w:qFormat/>
    <w:rsid w:val="00245011"/>
    <w:pPr>
      <w:ind w:left="720"/>
      <w:contextualSpacing/>
    </w:pPr>
  </w:style>
  <w:style w:type="character" w:styleId="IntenseEmphasis">
    <w:name w:val="Intense Emphasis"/>
    <w:basedOn w:val="DefaultParagraphFont"/>
    <w:uiPriority w:val="21"/>
    <w:qFormat/>
    <w:rsid w:val="00245011"/>
    <w:rPr>
      <w:i/>
      <w:iCs/>
      <w:color w:val="2E74B5" w:themeColor="accent1" w:themeShade="BF"/>
    </w:rPr>
  </w:style>
  <w:style w:type="paragraph" w:styleId="IntenseQuote">
    <w:name w:val="Intense Quote"/>
    <w:basedOn w:val="Normal"/>
    <w:next w:val="Normal"/>
    <w:link w:val="IntenseQuoteChar"/>
    <w:uiPriority w:val="30"/>
    <w:qFormat/>
    <w:rsid w:val="002450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5011"/>
    <w:rPr>
      <w:i/>
      <w:iCs/>
      <w:color w:val="2E74B5" w:themeColor="accent1" w:themeShade="BF"/>
    </w:rPr>
  </w:style>
  <w:style w:type="character" w:styleId="IntenseReference">
    <w:name w:val="Intense Reference"/>
    <w:basedOn w:val="DefaultParagraphFont"/>
    <w:uiPriority w:val="32"/>
    <w:qFormat/>
    <w:rsid w:val="002450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566</Words>
  <Characters>2944</Characters>
  <Application>Microsoft Office Word</Application>
  <DocSecurity>0</DocSecurity>
  <Lines>56</Lines>
  <Paragraphs>30</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