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FD1A" w14:textId="77777777" w:rsidR="00A21291" w:rsidRPr="00A21291" w:rsidRDefault="00A21291">
      <w:pPr>
        <w:rPr>
          <w:b/>
        </w:rPr>
      </w:pPr>
      <w:r w:rsidRPr="00A21291">
        <w:rPr>
          <w:b/>
        </w:rPr>
        <w:t>MAGNIFIED - ( megalynō , Strong's G3170 )</w:t>
      </w:r>
    </w:p>
    <w:p w14:paraId="4C4F11A3" w14:textId="77777777" w:rsidR="00A21291" w:rsidRDefault="00A21291">
      <w:r w:rsidRPr="00A21291">
        <w:rPr>
          <w:b/>
        </w:rPr>
        <w:t>Summary:</w:t>
      </w:r>
    </w:p>
    <w:p w14:paraId="4F7CA645" w14:textId="77777777" w:rsidR="00A21291" w:rsidRDefault="00A21291">
      <w:r>
        <w:t>The Greek verb megalynō means to make great, enlarge, or cause to be held in high esteem. In the context of Philippians 1:20, Paul uses this word in the passive voice to express his passionate desire that Christ be magnified—made visibly great, highly valued, and shown to be glorious—in and through his physical body, whether he survives his imprisonment or is executed. Rather than making Christ greater than He already is, magnifying Christ means revealing His existing, infinite greatness to a world that does not see Him.</w:t>
      </w:r>
    </w:p>
    <w:p w14:paraId="30EB50A1" w14:textId="77777777" w:rsidR="00A21291" w:rsidRDefault="00A21291"/>
    <w:p w14:paraId="477BC9EE" w14:textId="77777777" w:rsidR="00A21291" w:rsidRDefault="00A21291">
      <w:r w:rsidRPr="00A21291">
        <w:rPr>
          <w:b/>
        </w:rPr>
        <w:t>Full Study:</w:t>
      </w:r>
    </w:p>
    <w:p w14:paraId="2898AFA6" w14:textId="77777777" w:rsidR="00A21291" w:rsidRDefault="00A21291"/>
    <w:p w14:paraId="38527A53" w14:textId="77777777" w:rsidR="00A21291" w:rsidRPr="00A21291" w:rsidRDefault="00A21291">
      <w:pPr>
        <w:rPr>
          <w:b/>
        </w:rPr>
      </w:pPr>
      <w:r w:rsidRPr="00A21291">
        <w:rPr>
          <w:b/>
        </w:rPr>
        <w:t>1. Word Picture / Background</w:t>
      </w:r>
    </w:p>
    <w:p w14:paraId="2F189D96" w14:textId="77777777" w:rsidR="00A21291" w:rsidRDefault="00A21291">
      <w:r>
        <w:t xml:space="preserve">The term megalynō is derived from the root megas, meaning "great" or "large." In ancient classical Greek, the word originally referred to physical enlargement, such as growing an object, lengthening a physical border, or increasing the size of a building. Over time, it developed a metaphorical meaning: to deem or declare someone great, to extol, to praise, or to hold in high honor. </w:t>
      </w:r>
    </w:p>
    <w:p w14:paraId="218B294E" w14:textId="77777777" w:rsidR="00A21291" w:rsidRDefault="00A21291">
      <w:r>
        <w:t>A helpful modern word picture for megalynō is the telescope. A telescope does not make a distant star physically larger; rather, it brings a massive, pre-existing reality that is far away into clear, brilliant focus for the human eye. In the same way, Jesus Christ is already infinitely great, but to a world blinded by sin, He appears distant or insignificant. The believer’s life functions as a spiritual lens, magnifying Christ so that His true size, beauty, and value are made visible to those around them.</w:t>
      </w:r>
    </w:p>
    <w:p w14:paraId="3DBAB44B" w14:textId="77777777" w:rsidR="00A21291" w:rsidRDefault="00A21291"/>
    <w:p w14:paraId="61EC0FBD" w14:textId="77777777" w:rsidR="00A21291" w:rsidRPr="00A21291" w:rsidRDefault="00A21291">
      <w:pPr>
        <w:rPr>
          <w:b/>
        </w:rPr>
      </w:pPr>
      <w:r w:rsidRPr="00A21291">
        <w:rPr>
          <w:b/>
        </w:rPr>
        <w:t>2. Meaning / Lexical Definition</w:t>
      </w:r>
    </w:p>
    <w:p w14:paraId="71AE5029" w14:textId="77777777" w:rsidR="00A21291" w:rsidRDefault="00A21291">
      <w:r>
        <w:t>• To make great or enlarge physically (e.g., to lengthen a hem or expand an object).</w:t>
      </w:r>
    </w:p>
    <w:p w14:paraId="66D266E8" w14:textId="77777777" w:rsidR="00A21291" w:rsidRDefault="00A21291">
      <w:r>
        <w:t>• To make great in reputation, to deem or declare great, to praise, and to highly esteem.</w:t>
      </w:r>
    </w:p>
    <w:p w14:paraId="7368F273" w14:textId="77777777" w:rsidR="00A21291" w:rsidRDefault="00A21291">
      <w:r>
        <w:t>• In the passive voice, to be held in high esteem, to be exalted, or to be shown to be great and glorious.</w:t>
      </w:r>
    </w:p>
    <w:p w14:paraId="147F0848" w14:textId="77777777" w:rsidR="00A21291" w:rsidRDefault="00A21291"/>
    <w:p w14:paraId="4BD1BC21" w14:textId="77777777" w:rsidR="00A21291" w:rsidRPr="00A21291" w:rsidRDefault="00A21291">
      <w:pPr>
        <w:rPr>
          <w:b/>
        </w:rPr>
      </w:pPr>
      <w:r w:rsidRPr="00A21291">
        <w:rPr>
          <w:b/>
        </w:rPr>
        <w:t>3. Usage and Word Pictures</w:t>
      </w:r>
    </w:p>
    <w:p w14:paraId="39DEBEF0" w14:textId="77777777" w:rsidR="00A21291" w:rsidRDefault="00A21291">
      <w:r>
        <w:t xml:space="preserve">In the New Testament, megalynō occurs eight times, displaying both its physical and metaphorical aspects. </w:t>
      </w:r>
    </w:p>
    <w:p w14:paraId="67B30B47" w14:textId="77777777" w:rsidR="00A21291" w:rsidRDefault="00A21291">
      <w:r>
        <w:t>• It is used physically in Matthew 23:5, where Jesus describes the Pharisees who "make broad their phylacteries and enlarge (megalynousi) the borders of their garments." Here, the word pictures an artificial, outward enlargement for the sake of human praise.</w:t>
      </w:r>
    </w:p>
    <w:p w14:paraId="73B47FA5" w14:textId="77777777" w:rsidR="00A21291" w:rsidRDefault="00A21291">
      <w:r>
        <w:t>• It is used metaphorically to describe the high estimation of someone's character or work. For example, when God showed great mercy to Elizabeth, her neighbors heard how the Lord had "magnified" (emegalynen) His mercy toward her (Luke 1:58).</w:t>
      </w:r>
    </w:p>
    <w:p w14:paraId="43E3B6C1" w14:textId="77777777" w:rsidR="00A21291" w:rsidRDefault="00A21291">
      <w:r>
        <w:t>• It is also used of exalting God in worship. Mary famously exclaims, "My soul magnifies (megalynei) the Lord" (Luke 1:46), meaning her inner being enlarges her estimation and praise of God, making His goodness known.</w:t>
      </w:r>
    </w:p>
    <w:p w14:paraId="638CE4BF" w14:textId="77777777" w:rsidR="00A21291" w:rsidRDefault="00A21291"/>
    <w:p w14:paraId="70481F9A" w14:textId="77777777" w:rsidR="00A21291" w:rsidRPr="00A21291" w:rsidRDefault="00A21291">
      <w:pPr>
        <w:rPr>
          <w:b/>
        </w:rPr>
      </w:pPr>
      <w:r w:rsidRPr="00A21291">
        <w:rPr>
          <w:b/>
        </w:rPr>
        <w:t>4. Theological Implications</w:t>
      </w:r>
    </w:p>
    <w:p w14:paraId="5442A35F" w14:textId="77777777" w:rsidR="00A21291" w:rsidRDefault="00A21291">
      <w:r>
        <w:t xml:space="preserve">Theologically, megalynō in Philippians 1:20 highlights the relationship between the sovereign glory of Christ and the human instrument. Christ is immutable and cannot be made more glorious in His essence than He already is. However, His manifest glory—the degree to which He is recognized and honored on earth—can increase. </w:t>
      </w:r>
    </w:p>
    <w:p w14:paraId="0D4833C8" w14:textId="77777777" w:rsidR="00A21291" w:rsidRDefault="00A21291">
      <w:r>
        <w:t>This puts the purpose of Christian suffering and existence into sharp focus. The human body is a theater for the display of Christ’s splendor. God does not need human assistance to be glorious, but He chooses to use the physical lives and deaths of His servants to put His glory on display. When a believer suffers with joy, hope, and courage, Christ is shown to be more valuable than physical comfort, personal freedom, or even life itself.</w:t>
      </w:r>
    </w:p>
    <w:p w14:paraId="19DE5517" w14:textId="77777777" w:rsidR="00A21291" w:rsidRDefault="00A21291"/>
    <w:p w14:paraId="395D7710" w14:textId="77777777" w:rsidR="00A21291" w:rsidRPr="00A21291" w:rsidRDefault="00A21291">
      <w:pPr>
        <w:rPr>
          <w:b/>
        </w:rPr>
      </w:pPr>
      <w:r w:rsidRPr="00A21291">
        <w:rPr>
          <w:b/>
        </w:rPr>
        <w:t>5. Contextual Nuance in the Passage</w:t>
      </w:r>
    </w:p>
    <w:p w14:paraId="3E669424" w14:textId="77777777" w:rsidR="00A21291" w:rsidRDefault="00A21291">
      <w:r>
        <w:t>In Philippians 1:20, Paul writes from a Roman prison, facing a trial that could result in his execution. He expresses his "earnest expectation and hope" that he will not be ashamed, but that "Christ will be magnified in my body, whether by life or by death."</w:t>
      </w:r>
    </w:p>
    <w:p w14:paraId="53B9BA6C" w14:textId="77777777" w:rsidR="00A21291" w:rsidRDefault="00A21291">
      <w:r>
        <w:t>• "In my body": Paul does not restrict this magnification to a purely intellectual or spiritual realm. The physical body—subject to chains, beatings, cold, hunger, and execution—is the canvas where Christ's grace is painted.</w:t>
      </w:r>
    </w:p>
    <w:p w14:paraId="08F8FEAE" w14:textId="77777777" w:rsidR="00A21291" w:rsidRDefault="00A21291">
      <w:r>
        <w:t>• "Whether by life or by death": If Paul lives, Christ is magnified because Paul will continue to joyfully preach the gospel, demonstrating that Christ is his strength and prize. If Paul is executed, Christ is magnified because Paul’s willing martyrdom proves that Christ is more valuable than physical life. The passive voice (megalynthēsetai, "will be magnified") indicates that Paul is not the hero of the story; Christ is the active agent who will display His own greatness through Paul’s submission.</w:t>
      </w:r>
    </w:p>
    <w:p w14:paraId="1BF11EBD" w14:textId="77777777" w:rsidR="00A21291" w:rsidRDefault="00A21291"/>
    <w:p w14:paraId="68FA025B" w14:textId="77777777" w:rsidR="00A21291" w:rsidRPr="00A21291" w:rsidRDefault="00A21291">
      <w:pPr>
        <w:rPr>
          <w:b/>
        </w:rPr>
      </w:pPr>
      <w:r w:rsidRPr="00A21291">
        <w:rPr>
          <w:b/>
        </w:rPr>
        <w:t>6. Key Uses in Other Verses (NKJV)</w:t>
      </w:r>
    </w:p>
    <w:p w14:paraId="2A9C9732" w14:textId="77777777" w:rsidR="00A21291" w:rsidRDefault="00A21291">
      <w:r>
        <w:t>• Luke 1:46: "And Mary said: 'My soul magnifies the Lord...'"</w:t>
      </w:r>
    </w:p>
    <w:p w14:paraId="306179DD" w14:textId="77777777" w:rsidR="00A21291" w:rsidRDefault="00A21291">
      <w:r>
        <w:t>• Acts 10:46: "For they heard them speak with tongues and magnify God."</w:t>
      </w:r>
    </w:p>
    <w:p w14:paraId="05AB8ABC" w14:textId="77777777" w:rsidR="00A21291" w:rsidRDefault="00A21291">
      <w:r>
        <w:t>• Acts 19:17: "This became known both to all Jews and Greeks dwelling in Ephesus; and fear fell on them all, and the name of the Lord Jesus was magnified."</w:t>
      </w:r>
    </w:p>
    <w:p w14:paraId="6984D985" w14:textId="77777777" w:rsidR="00A21291" w:rsidRDefault="00A21291">
      <w:r>
        <w:t>• 2 Corinthians 10:15: "...but having hope, that as your faith is increased, we shall be greatly enlarged by you in our sphere..."</w:t>
      </w:r>
    </w:p>
    <w:p w14:paraId="2B1197F8" w14:textId="77777777" w:rsidR="00A21291" w:rsidRDefault="00A21291"/>
    <w:p w14:paraId="5B89117E" w14:textId="77777777" w:rsidR="00A21291" w:rsidRPr="00A21291" w:rsidRDefault="00A21291">
      <w:pPr>
        <w:rPr>
          <w:b/>
        </w:rPr>
      </w:pPr>
      <w:r w:rsidRPr="00A21291">
        <w:rPr>
          <w:b/>
        </w:rPr>
        <w:t>7. Other Relevant Insights</w:t>
      </w:r>
    </w:p>
    <w:p w14:paraId="6CC60312" w14:textId="77777777" w:rsidR="00A21291" w:rsidRDefault="00A21291">
      <w:r>
        <w:t>A powerful contrast exists between the Pharisaical use of megalynō and Paul’s use. The Pharisees "enlarge" (megalynousi) their garments to magnify themselves before men (Matthew 23:5). Paul, however, desires to shrink into the background so that his physical body merely serves to magnify Christ. This aligns with John the Baptist’s words: "He must increase, but I must decrease" (John 3:30).</w:t>
      </w:r>
    </w:p>
    <w:p w14:paraId="195CEB52" w14:textId="77777777" w:rsidR="00A21291" w:rsidRDefault="00A21291"/>
    <w:p w14:paraId="04936731" w14:textId="77777777" w:rsidR="00A21291" w:rsidRPr="00A21291" w:rsidRDefault="00A21291">
      <w:pPr>
        <w:rPr>
          <w:b/>
        </w:rPr>
      </w:pPr>
      <w:r w:rsidRPr="00A21291">
        <w:rPr>
          <w:b/>
        </w:rPr>
        <w:t>8. References</w:t>
      </w:r>
    </w:p>
    <w:p w14:paraId="314F165E" w14:textId="77777777" w:rsidR="00A21291" w:rsidRDefault="00A21291">
      <w:r>
        <w:t>• BDAG, p. 622.</w:t>
      </w:r>
    </w:p>
    <w:p w14:paraId="76C0809B" w14:textId="77777777" w:rsidR="00A21291" w:rsidRDefault="00A21291">
      <w:r>
        <w:t>• Thayer's Greek-English Lexicon, p. 396.</w:t>
      </w:r>
    </w:p>
    <w:p w14:paraId="336A66AF" w14:textId="77777777" w:rsidR="00A21291" w:rsidRDefault="00A21291">
      <w:r>
        <w:t>• Vine's Expository Dictionary of New Testament Words.</w:t>
      </w:r>
    </w:p>
    <w:p w14:paraId="6D4DD249" w14:textId="13F227EF" w:rsidR="004C5552" w:rsidRDefault="00A21291">
      <w:r>
        <w:t>• Theological Dictionary of the New Testament, Vol. 4, pp. 529-544.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9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1291"/>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A7A6"/>
  <w15:chartTrackingRefBased/>
  <w15:docId w15:val="{3E2AAF6A-42A1-4411-A93B-CC7207B53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1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1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291"/>
    <w:rPr>
      <w:rFonts w:eastAsiaTheme="majorEastAsia" w:cstheme="majorBidi"/>
      <w:color w:val="272727" w:themeColor="text1" w:themeTint="D8"/>
    </w:rPr>
  </w:style>
  <w:style w:type="paragraph" w:styleId="Title">
    <w:name w:val="Title"/>
    <w:basedOn w:val="Normal"/>
    <w:next w:val="Normal"/>
    <w:link w:val="TitleChar"/>
    <w:uiPriority w:val="10"/>
    <w:qFormat/>
    <w:rsid w:val="00A21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291"/>
    <w:pPr>
      <w:spacing w:before="160"/>
      <w:jc w:val="center"/>
    </w:pPr>
    <w:rPr>
      <w:i/>
      <w:iCs/>
      <w:color w:val="404040" w:themeColor="text1" w:themeTint="BF"/>
    </w:rPr>
  </w:style>
  <w:style w:type="character" w:customStyle="1" w:styleId="QuoteChar">
    <w:name w:val="Quote Char"/>
    <w:basedOn w:val="DefaultParagraphFont"/>
    <w:link w:val="Quote"/>
    <w:uiPriority w:val="29"/>
    <w:rsid w:val="00A21291"/>
    <w:rPr>
      <w:i/>
      <w:iCs/>
      <w:color w:val="404040" w:themeColor="text1" w:themeTint="BF"/>
    </w:rPr>
  </w:style>
  <w:style w:type="paragraph" w:styleId="ListParagraph">
    <w:name w:val="List Paragraph"/>
    <w:basedOn w:val="Normal"/>
    <w:uiPriority w:val="34"/>
    <w:qFormat/>
    <w:rsid w:val="00A21291"/>
    <w:pPr>
      <w:ind w:left="720"/>
      <w:contextualSpacing/>
    </w:pPr>
  </w:style>
  <w:style w:type="character" w:styleId="IntenseEmphasis">
    <w:name w:val="Intense Emphasis"/>
    <w:basedOn w:val="DefaultParagraphFont"/>
    <w:uiPriority w:val="21"/>
    <w:qFormat/>
    <w:rsid w:val="00A21291"/>
    <w:rPr>
      <w:i/>
      <w:iCs/>
      <w:color w:val="2E74B5" w:themeColor="accent1" w:themeShade="BF"/>
    </w:rPr>
  </w:style>
  <w:style w:type="paragraph" w:styleId="IntenseQuote">
    <w:name w:val="Intense Quote"/>
    <w:basedOn w:val="Normal"/>
    <w:next w:val="Normal"/>
    <w:link w:val="IntenseQuoteChar"/>
    <w:uiPriority w:val="30"/>
    <w:qFormat/>
    <w:rsid w:val="00A212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1291"/>
    <w:rPr>
      <w:i/>
      <w:iCs/>
      <w:color w:val="2E74B5" w:themeColor="accent1" w:themeShade="BF"/>
    </w:rPr>
  </w:style>
  <w:style w:type="character" w:styleId="IntenseReference">
    <w:name w:val="Intense Reference"/>
    <w:basedOn w:val="DefaultParagraphFont"/>
    <w:uiPriority w:val="32"/>
    <w:qFormat/>
    <w:rsid w:val="00A212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4684</Characters>
  <Application>Microsoft Office Word</Application>
  <DocSecurity>0</DocSecurity>
  <Lines>90</Lines>
  <Paragraphs>48</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