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EC52" w14:textId="77777777" w:rsidR="004C5552" w:rsidRPr="00C15756" w:rsidRDefault="00C15756">
      <w:pPr>
        <w:rPr>
          <w:b/>
        </w:rPr>
      </w:pPr>
      <w:r w:rsidRPr="00C15756">
        <w:rPr>
          <w:b/>
        </w:rPr>
        <w:t>[INCONSISTENCY DETECTED: Strong's G2909 corresponds to the Greek word kratistos, which means "most excellent" or "most noble" (used as a title of respect, e.g., Luke 1:3, Acts 23:26), whereas the word for "better" in Philippians 1:23 is mallon (G3123) or kreisson / kreittōn (G2908).]</w:t>
      </w:r>
    </w:p>
    <w:sectPr w:rsidR="004C5552" w:rsidRPr="00C15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5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1575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C883"/>
  <w15:chartTrackingRefBased/>
  <w15:docId w15:val="{BE7B4FFB-FF6B-4C0A-BCC4-8E825061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240</Characters>
  <Application>Microsoft Office Word</Application>
  <DocSecurity>0</DocSecurity>
  <Lines>4</Lines>
  <Paragraphs>2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2026-08-13T02:45:00Z</dcterms:created>
  <dcterms:modified xsi:type="dcterms:W3CDTF">2026-08-13T02:45:00Z</dcterms:modified>
</cp:coreProperties>
</file>