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0DEA" w14:textId="77777777" w:rsidR="007549F5" w:rsidRPr="007549F5" w:rsidRDefault="007549F5">
      <w:pPr>
        <w:rPr>
          <w:b/>
        </w:rPr>
      </w:pPr>
      <w:r w:rsidRPr="007549F5">
        <w:rPr>
          <w:b/>
        </w:rPr>
        <w:t>DEPART - ( analyō , Strong's G360 )</w:t>
      </w:r>
    </w:p>
    <w:p w14:paraId="56C7F004" w14:textId="77777777" w:rsidR="007549F5" w:rsidRDefault="007549F5">
      <w:r w:rsidRPr="007549F5">
        <w:rPr>
          <w:b/>
        </w:rPr>
        <w:t>Summary:</w:t>
      </w:r>
    </w:p>
    <w:p w14:paraId="7AD69790" w14:textId="77777777" w:rsidR="007549F5" w:rsidRDefault="007549F5">
      <w:r>
        <w:t>In Philippians 1:23, the Greek verb analyō translates as "to depart." Rooted in the concept of unloosing or untying, the word historically carries rich imagery, including a ship loosing its anchor to set sail or a traveler striking a tent to move on to the next destination. Rather than viewing death with dread, the Apostle Paul uses analyō to depict his impending death as a release from earthly confinement, a setting sail toward his true home, and an immediate transition to being "with Christ."</w:t>
      </w:r>
    </w:p>
    <w:p w14:paraId="237197C0" w14:textId="77777777" w:rsidR="007549F5" w:rsidRDefault="007549F5"/>
    <w:p w14:paraId="7F30B3EA" w14:textId="77777777" w:rsidR="007549F5" w:rsidRDefault="007549F5">
      <w:r w:rsidRPr="007549F5">
        <w:rPr>
          <w:b/>
        </w:rPr>
        <w:t>Full Study:</w:t>
      </w:r>
    </w:p>
    <w:p w14:paraId="7B245091" w14:textId="77777777" w:rsidR="007549F5" w:rsidRDefault="007549F5"/>
    <w:p w14:paraId="4C8510DD" w14:textId="77777777" w:rsidR="007549F5" w:rsidRPr="007549F5" w:rsidRDefault="007549F5">
      <w:pPr>
        <w:rPr>
          <w:b/>
        </w:rPr>
      </w:pPr>
      <w:r w:rsidRPr="007549F5">
        <w:rPr>
          <w:b/>
        </w:rPr>
        <w:t xml:space="preserve"> 1. Word Picture / Background</w:t>
      </w:r>
    </w:p>
    <w:p w14:paraId="27B399AB" w14:textId="77777777" w:rsidR="007549F5" w:rsidRDefault="007549F5">
      <w:r>
        <w:t>• analyō is a compound verb from ana (back or again) and luō (to loose, untie, or release). In ancient Greek literature, the word was used across several vivid cultural contexts:</w:t>
      </w:r>
    </w:p>
    <w:p w14:paraId="161767B4" w14:textId="77777777" w:rsidR="007549F5" w:rsidRDefault="007549F5">
      <w:r>
        <w:t>• Military and Travel: It described striking camp—untying the ropes and pulling up the stakes of a tent to move to the next location.</w:t>
      </w:r>
    </w:p>
    <w:p w14:paraId="42CF08A5" w14:textId="77777777" w:rsidR="007549F5" w:rsidRDefault="007549F5">
      <w:r>
        <w:t>• Nautical: It referred to a ship untying its mooring lines, raising its anchor, and setting sail from the harbor to embark on a journey.</w:t>
      </w:r>
    </w:p>
    <w:p w14:paraId="4EB434E0" w14:textId="77777777" w:rsidR="007549F5" w:rsidRDefault="007549F5">
      <w:r>
        <w:t>• Social: It described breaking up a gathering or banquet so that guests could depart and return to their respective homes.</w:t>
      </w:r>
    </w:p>
    <w:p w14:paraId="7FF42B50" w14:textId="77777777" w:rsidR="007549F5" w:rsidRDefault="007549F5">
      <w:r>
        <w:t>• Judicial: It was used of releasing a prisoner from physical bonds or chains.</w:t>
      </w:r>
    </w:p>
    <w:p w14:paraId="7941A208" w14:textId="77777777" w:rsidR="007549F5" w:rsidRDefault="007549F5"/>
    <w:p w14:paraId="76641194" w14:textId="77777777" w:rsidR="007549F5" w:rsidRPr="007549F5" w:rsidRDefault="007549F5">
      <w:pPr>
        <w:rPr>
          <w:b/>
        </w:rPr>
      </w:pPr>
      <w:r w:rsidRPr="007549F5">
        <w:rPr>
          <w:b/>
        </w:rPr>
        <w:t xml:space="preserve"> 2. Meaning / Lexical Definition</w:t>
      </w:r>
    </w:p>
    <w:p w14:paraId="32727D1A" w14:textId="77777777" w:rsidR="007549F5" w:rsidRDefault="007549F5">
      <w:r>
        <w:t xml:space="preserve">The fundamental meaning of analyō is to loose, undo, or unbind. In a non-literal or intransitive sense, it means to depart, break camp, set sail, or return. </w:t>
      </w:r>
    </w:p>
    <w:p w14:paraId="50D41447" w14:textId="77777777" w:rsidR="007549F5" w:rsidRDefault="007549F5"/>
    <w:p w14:paraId="145EF2AB" w14:textId="77777777" w:rsidR="007549F5" w:rsidRDefault="007549F5">
      <w:r>
        <w:t>In the New Testament, the term describes departing from this life (death) or returning from a specific event. It signifies a transition from one state or location to another, focusing on the process of release and subsequent movement rather than the cessation of existence.</w:t>
      </w:r>
    </w:p>
    <w:p w14:paraId="4CFF8F1C" w14:textId="77777777" w:rsidR="007549F5" w:rsidRDefault="007549F5"/>
    <w:p w14:paraId="486C5CD7" w14:textId="77777777" w:rsidR="007549F5" w:rsidRPr="007549F5" w:rsidRDefault="007549F5">
      <w:pPr>
        <w:rPr>
          <w:b/>
        </w:rPr>
      </w:pPr>
      <w:r w:rsidRPr="007549F5">
        <w:rPr>
          <w:b/>
        </w:rPr>
        <w:t xml:space="preserve"> 3. Usage and Word Pictures</w:t>
      </w:r>
    </w:p>
    <w:p w14:paraId="51990C4C" w14:textId="77777777" w:rsidR="007549F5" w:rsidRDefault="007549F5">
      <w:r>
        <w:t>The secular and historical word pictures of analyō illuminate the Christian perspective on death:</w:t>
      </w:r>
    </w:p>
    <w:p w14:paraId="72A29C8C" w14:textId="77777777" w:rsidR="007549F5" w:rsidRDefault="007549F5">
      <w:r>
        <w:t>• The Sailor's Departure: A ship tied to a dock is restricted. When the ropes are cast off (analyō), the vessel is freed to sail to its home port. For the believer, death is not a shipwreck but a release from earthly moorings to sail into the heavenly harbor.</w:t>
      </w:r>
    </w:p>
    <w:p w14:paraId="5785EDB2" w14:textId="77777777" w:rsidR="007549F5" w:rsidRDefault="007549F5">
      <w:r>
        <w:t>• The Traveler's Tent: Striking a tent emphasizes the temporary nature of earthly existence. The physical body is merely a temporary tent; departing means folding up the tent to enter a permanent home.</w:t>
      </w:r>
    </w:p>
    <w:p w14:paraId="457F3B7F" w14:textId="77777777" w:rsidR="007549F5" w:rsidRDefault="007549F5">
      <w:r>
        <w:t>• The Release of a Prisoner: Paul wrote Philippians while chained in a Roman prison. The word analyō carries the subtext of liberation—not just from Roman chains, but from the limitations, trials, and decay of the mortal body.</w:t>
      </w:r>
    </w:p>
    <w:p w14:paraId="342BA94E" w14:textId="77777777" w:rsidR="007549F5" w:rsidRDefault="007549F5"/>
    <w:p w14:paraId="47F7A2D4" w14:textId="77777777" w:rsidR="007549F5" w:rsidRPr="007549F5" w:rsidRDefault="007549F5">
      <w:pPr>
        <w:rPr>
          <w:b/>
        </w:rPr>
      </w:pPr>
      <w:r w:rsidRPr="007549F5">
        <w:rPr>
          <w:b/>
        </w:rPr>
        <w:t xml:space="preserve"> 4. Theological Implications</w:t>
      </w:r>
    </w:p>
    <w:p w14:paraId="652027E9" w14:textId="77777777" w:rsidR="007549F5" w:rsidRDefault="007549F5">
      <w:r>
        <w:t>• Immediate Conscious Fellowship: Paul desires to "depart and be with Christ." The grammatical structure links "depart" and "be with Christ" closely together, indicating that the departure and entry into Christ’s presence are simultaneous. This refutes the idea of soul sleep or unconscious transition; the believer immediately enters conscious, face-to-face fellowship with Jesus.</w:t>
      </w:r>
    </w:p>
    <w:p w14:paraId="08199904" w14:textId="77777777" w:rsidR="007549F5" w:rsidRDefault="007549F5">
      <w:r>
        <w:t>• Redefining Death: Through Christ's resurrection, death is stripped of its terror. It is no longer an executioner to be feared, but a servant that looses the ropes of mortality, allowing the believer to go home.</w:t>
      </w:r>
    </w:p>
    <w:p w14:paraId="6D038884" w14:textId="77777777" w:rsidR="007549F5" w:rsidRDefault="007549F5">
      <w:r>
        <w:t>• The Temporal Nature of the Body: The term reinforces the biblical view of the body as a earthly tabernacle. Death is not the destruction of the person, but the dismantling of the temporary dwelling place.</w:t>
      </w:r>
    </w:p>
    <w:p w14:paraId="7BC883A8" w14:textId="77777777" w:rsidR="007549F5" w:rsidRDefault="007549F5"/>
    <w:p w14:paraId="16EDB8F6" w14:textId="77777777" w:rsidR="007549F5" w:rsidRPr="007549F5" w:rsidRDefault="007549F5">
      <w:pPr>
        <w:rPr>
          <w:b/>
        </w:rPr>
      </w:pPr>
      <w:r w:rsidRPr="007549F5">
        <w:rPr>
          <w:b/>
        </w:rPr>
        <w:t xml:space="preserve"> 5. Contextual Nuance in the Passage</w:t>
      </w:r>
    </w:p>
    <w:p w14:paraId="217C1319" w14:textId="77777777" w:rsidR="007549F5" w:rsidRDefault="007549F5">
      <w:r>
        <w:t xml:space="preserve">In Philippians 1:23, Paul is "hard-pressed between the two"—torn between remaining in the flesh to continue his fruitful ministry to the Philippians, or dying. </w:t>
      </w:r>
    </w:p>
    <w:p w14:paraId="77113FB9" w14:textId="77777777" w:rsidR="007549F5" w:rsidRDefault="007549F5"/>
    <w:p w14:paraId="27677AC8" w14:textId="77777777" w:rsidR="007549F5" w:rsidRDefault="007549F5">
      <w:r>
        <w:t>By selecting analyō, Paul frames his potential execution by the Roman authorities not as a tragedy, defeat, or premature end, but as a welcome release. The Roman sword would merely cut the anchor ropes, allowing him to set sail for his true home. The contextual nuance is one of eager anticipation and ultimate victory; the departure is "far better" because of the immediate destination: Jesus Christ.</w:t>
      </w:r>
    </w:p>
    <w:p w14:paraId="2AD2AB5F" w14:textId="77777777" w:rsidR="007549F5" w:rsidRDefault="007549F5"/>
    <w:p w14:paraId="30CF0991" w14:textId="77777777" w:rsidR="007549F5" w:rsidRPr="007549F5" w:rsidRDefault="007549F5">
      <w:pPr>
        <w:rPr>
          <w:b/>
        </w:rPr>
      </w:pPr>
      <w:r w:rsidRPr="007549F5">
        <w:rPr>
          <w:b/>
        </w:rPr>
        <w:t xml:space="preserve"> 6. Key Uses in Other Verses (NKJV)</w:t>
      </w:r>
    </w:p>
    <w:p w14:paraId="77FE9B1C" w14:textId="77777777" w:rsidR="007549F5" w:rsidRDefault="007549F5">
      <w:r>
        <w:t>The verb analyō occurs only twice in the New Testament:</w:t>
      </w:r>
    </w:p>
    <w:p w14:paraId="53F97879" w14:textId="77777777" w:rsidR="007549F5" w:rsidRDefault="007549F5">
      <w:r>
        <w:t>• Luke 12:36: "and you yourselves be like men who wait for their master, when he will return from the wedding..." (Here, the word refers to departing from the feast to return home).</w:t>
      </w:r>
    </w:p>
    <w:p w14:paraId="55448B42" w14:textId="77777777" w:rsidR="007549F5" w:rsidRDefault="007549F5">
      <w:r>
        <w:t>• Philippians 1:23: "For I am hard-pressed between the two, having a desire to depart and be with Christ, which is far better."</w:t>
      </w:r>
    </w:p>
    <w:p w14:paraId="157129A7" w14:textId="77777777" w:rsidR="007549F5" w:rsidRDefault="007549F5"/>
    <w:p w14:paraId="09C61D03" w14:textId="77777777" w:rsidR="007549F5" w:rsidRPr="007549F5" w:rsidRDefault="007549F5">
      <w:pPr>
        <w:rPr>
          <w:b/>
        </w:rPr>
      </w:pPr>
      <w:r w:rsidRPr="007549F5">
        <w:rPr>
          <w:b/>
        </w:rPr>
        <w:t xml:space="preserve"> 7. Other Relevant Insights</w:t>
      </w:r>
    </w:p>
    <w:p w14:paraId="38194FC3" w14:textId="77777777" w:rsidR="007549F5" w:rsidRDefault="007549F5">
      <w:r>
        <w:t>• The related feminine noun analysis (G464) is used by Paul in 2 Timothy 4:6: "For I am already being poured out as a drink offering, and the time of my departure is at hand." Facing certain martyrdom, Paul uses the noun form of the same word to express his readiness to break camp and set sail.</w:t>
      </w:r>
    </w:p>
    <w:p w14:paraId="677B467C" w14:textId="77777777" w:rsidR="007549F5" w:rsidRDefault="007549F5">
      <w:r>
        <w:t>• In the Septuagint (the Greek translation of the Old Testament), the verb is used in Judith 13:1 and Tobit 2:9 to describe departing or returning home after completing a task or journey, reinforcing the idea of a purposeful journey's end.</w:t>
      </w:r>
    </w:p>
    <w:p w14:paraId="1EF80486" w14:textId="77777777" w:rsidR="007549F5" w:rsidRDefault="007549F5"/>
    <w:p w14:paraId="3D998257" w14:textId="77777777" w:rsidR="007549F5" w:rsidRPr="007549F5" w:rsidRDefault="007549F5">
      <w:pPr>
        <w:rPr>
          <w:b/>
        </w:rPr>
      </w:pPr>
      <w:r w:rsidRPr="007549F5">
        <w:rPr>
          <w:b/>
        </w:rPr>
        <w:t xml:space="preserve"> 8. References</w:t>
      </w:r>
    </w:p>
    <w:p w14:paraId="78DE50EE" w14:textId="77777777" w:rsidR="007549F5" w:rsidRDefault="007549F5">
      <w:r>
        <w:t>• Greek-English Lexicon of the New Testament and Other Early Christian Literature (BDAG)</w:t>
      </w:r>
    </w:p>
    <w:p w14:paraId="6E3F4B65" w14:textId="77777777" w:rsidR="007549F5" w:rsidRDefault="007549F5">
      <w:r>
        <w:t>• Thayer's Greek-English Lexicon of the New Testament</w:t>
      </w:r>
    </w:p>
    <w:p w14:paraId="2DD1F118" w14:textId="77777777" w:rsidR="007549F5" w:rsidRDefault="007549F5">
      <w:r>
        <w:t>• Theological Dictionary of the New Testament (TDNT)</w:t>
      </w:r>
    </w:p>
    <w:p w14:paraId="23D45BC9" w14:textId="77777777" w:rsidR="007549F5" w:rsidRDefault="007549F5">
      <w:r>
        <w:t>• Vine's Expository Dictionary of New Testament Words</w:t>
      </w:r>
    </w:p>
    <w:p w14:paraId="1380E129" w14:textId="24D1F37B" w:rsidR="004C5552" w:rsidRDefault="007549F5">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49F5"/>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A72AE"/>
  <w15:chartTrackingRefBased/>
  <w15:docId w15:val="{4D198114-8DF5-4D31-B04E-2A727F0F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9F5"/>
    <w:rPr>
      <w:rFonts w:eastAsiaTheme="majorEastAsia" w:cstheme="majorBidi"/>
      <w:color w:val="272727" w:themeColor="text1" w:themeTint="D8"/>
    </w:rPr>
  </w:style>
  <w:style w:type="paragraph" w:styleId="Title">
    <w:name w:val="Title"/>
    <w:basedOn w:val="Normal"/>
    <w:next w:val="Normal"/>
    <w:link w:val="TitleChar"/>
    <w:uiPriority w:val="10"/>
    <w:qFormat/>
    <w:rsid w:val="0075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9F5"/>
    <w:pPr>
      <w:spacing w:before="160"/>
      <w:jc w:val="center"/>
    </w:pPr>
    <w:rPr>
      <w:i/>
      <w:iCs/>
      <w:color w:val="404040" w:themeColor="text1" w:themeTint="BF"/>
    </w:rPr>
  </w:style>
  <w:style w:type="character" w:customStyle="1" w:styleId="QuoteChar">
    <w:name w:val="Quote Char"/>
    <w:basedOn w:val="DefaultParagraphFont"/>
    <w:link w:val="Quote"/>
    <w:uiPriority w:val="29"/>
    <w:rsid w:val="007549F5"/>
    <w:rPr>
      <w:i/>
      <w:iCs/>
      <w:color w:val="404040" w:themeColor="text1" w:themeTint="BF"/>
    </w:rPr>
  </w:style>
  <w:style w:type="paragraph" w:styleId="ListParagraph">
    <w:name w:val="List Paragraph"/>
    <w:basedOn w:val="Normal"/>
    <w:uiPriority w:val="34"/>
    <w:qFormat/>
    <w:rsid w:val="007549F5"/>
    <w:pPr>
      <w:ind w:left="720"/>
      <w:contextualSpacing/>
    </w:pPr>
  </w:style>
  <w:style w:type="character" w:styleId="IntenseEmphasis">
    <w:name w:val="Intense Emphasis"/>
    <w:basedOn w:val="DefaultParagraphFont"/>
    <w:uiPriority w:val="21"/>
    <w:qFormat/>
    <w:rsid w:val="007549F5"/>
    <w:rPr>
      <w:i/>
      <w:iCs/>
      <w:color w:val="2E74B5" w:themeColor="accent1" w:themeShade="BF"/>
    </w:rPr>
  </w:style>
  <w:style w:type="paragraph" w:styleId="IntenseQuote">
    <w:name w:val="Intense Quote"/>
    <w:basedOn w:val="Normal"/>
    <w:next w:val="Normal"/>
    <w:link w:val="IntenseQuoteChar"/>
    <w:uiPriority w:val="30"/>
    <w:qFormat/>
    <w:rsid w:val="007549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49F5"/>
    <w:rPr>
      <w:i/>
      <w:iCs/>
      <w:color w:val="2E74B5" w:themeColor="accent1" w:themeShade="BF"/>
    </w:rPr>
  </w:style>
  <w:style w:type="character" w:styleId="IntenseReference">
    <w:name w:val="Intense Reference"/>
    <w:basedOn w:val="DefaultParagraphFont"/>
    <w:uiPriority w:val="32"/>
    <w:qFormat/>
    <w:rsid w:val="007549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4405</Characters>
  <Application>Microsoft Office Word</Application>
  <DocSecurity>0</DocSecurity>
  <Lines>84</Lines>
  <Paragraphs>46</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