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D61F9" w14:textId="77777777" w:rsidR="00021712" w:rsidRPr="00021712" w:rsidRDefault="00021712">
      <w:pPr>
        <w:rPr>
          <w:b/>
        </w:rPr>
      </w:pPr>
      <w:r w:rsidRPr="00021712">
        <w:rPr>
          <w:b/>
        </w:rPr>
        <w:t>STRIVING - ( synathleō , Strong's G4866 )</w:t>
      </w:r>
    </w:p>
    <w:p w14:paraId="2171B525" w14:textId="77777777" w:rsidR="00021712" w:rsidRDefault="00021712">
      <w:r w:rsidRPr="00021712">
        <w:rPr>
          <w:b/>
        </w:rPr>
        <w:t>Summary:</w:t>
      </w:r>
    </w:p>
    <w:p w14:paraId="78F93F01" w14:textId="77777777" w:rsidR="00021712" w:rsidRDefault="00021712">
      <w:r>
        <w:t>The Greek verb synathleō combines syn ("together with") and athleō ("to engage in an athletic contest" or "to contend"). In Philippians 1:27, it pictures a team of athletes working in perfect coordination, or soldiers fighting side-by-side in a battle line, to defend and advance the Christian faith. It highlights the necessity of absolute unity, mutual support, and joint exertion in the face of external opposition, demonstrating that the gospel is defended not by isolated individuals, but by a united community standing shoulder-to-shoulder.</w:t>
      </w:r>
    </w:p>
    <w:p w14:paraId="60308F1D" w14:textId="77777777" w:rsidR="00021712" w:rsidRDefault="00021712"/>
    <w:p w14:paraId="0E31C8C9" w14:textId="77777777" w:rsidR="00021712" w:rsidRDefault="00021712">
      <w:r w:rsidRPr="00021712">
        <w:rPr>
          <w:b/>
        </w:rPr>
        <w:t>Full Study:</w:t>
      </w:r>
    </w:p>
    <w:p w14:paraId="70B82167" w14:textId="77777777" w:rsidR="00021712" w:rsidRDefault="00021712"/>
    <w:p w14:paraId="3C77865E" w14:textId="77777777" w:rsidR="00021712" w:rsidRPr="00021712" w:rsidRDefault="00021712">
      <w:pPr>
        <w:rPr>
          <w:b/>
        </w:rPr>
      </w:pPr>
      <w:r w:rsidRPr="00021712">
        <w:rPr>
          <w:b/>
        </w:rPr>
        <w:t>1. Word Picture / Background</w:t>
      </w:r>
    </w:p>
    <w:p w14:paraId="6DFF4B67" w14:textId="77777777" w:rsidR="00021712" w:rsidRDefault="00021712">
      <w:r>
        <w:t xml:space="preserve">The word synathleō is a compound verb. The prefix syn denotes partnership, union, or doing something "together with." The root verb athleō means to contend in athletic games, to struggle, or to engage in a contest (from which we derive the English word "athlete"). In ancient Greece, athletic contests were highly competitive, requiring intense physical training, discipline, and stamina. When combined, synathleō evokes the image of a team of athletes working together in a coordinated effort to win a victory, or soldiers standing side-by-side in a phalanx formation, where each warrior's shield protects the man next to him. </w:t>
      </w:r>
    </w:p>
    <w:p w14:paraId="75C4898C" w14:textId="77777777" w:rsidR="00021712" w:rsidRDefault="00021712"/>
    <w:p w14:paraId="632AF21B" w14:textId="77777777" w:rsidR="00021712" w:rsidRPr="00021712" w:rsidRDefault="00021712">
      <w:pPr>
        <w:rPr>
          <w:b/>
        </w:rPr>
      </w:pPr>
      <w:r w:rsidRPr="00021712">
        <w:rPr>
          <w:b/>
        </w:rPr>
        <w:t>2. Meaning / Lexical Definition</w:t>
      </w:r>
    </w:p>
    <w:p w14:paraId="305CF342" w14:textId="77777777" w:rsidR="00021712" w:rsidRDefault="00021712">
      <w:r>
        <w:t>• Synathleō means to contend along with someone, to strive together, or to cooperate vigorously with others in a common struggle. It refers to engaging in a contest or struggle in association with others. Rather than a solitary effort, the word emphasizes collective, harmonious, and strenuous exertion toward a shared goal.</w:t>
      </w:r>
    </w:p>
    <w:p w14:paraId="33D53617" w14:textId="77777777" w:rsidR="00021712" w:rsidRDefault="00021712"/>
    <w:p w14:paraId="412E4A98" w14:textId="77777777" w:rsidR="00021712" w:rsidRPr="00021712" w:rsidRDefault="00021712">
      <w:pPr>
        <w:rPr>
          <w:b/>
        </w:rPr>
      </w:pPr>
      <w:r w:rsidRPr="00021712">
        <w:rPr>
          <w:b/>
        </w:rPr>
        <w:t>3. Usage and Word Pictures</w:t>
      </w:r>
    </w:p>
    <w:p w14:paraId="4DC4BC2E" w14:textId="77777777" w:rsidR="00021712" w:rsidRDefault="00021712">
      <w:r>
        <w:t>The New Testament uses synathleō only twice, both times in the epistle to the Philippians (Phil 1:27; 4:3). The athletic and military metaphors inherent in the word picture are powerful:</w:t>
      </w:r>
    </w:p>
    <w:p w14:paraId="64DEA533" w14:textId="77777777" w:rsidR="00021712" w:rsidRDefault="00021712">
      <w:r>
        <w:t>• The Athletic Team: No single athlete can win a team sport alone. The word pictures believers as teammates who must coordinate their moves, trust one another, and pull in the exact same direction to achieve victory.</w:t>
      </w:r>
    </w:p>
    <w:p w14:paraId="070447B1" w14:textId="77777777" w:rsidR="00021712" w:rsidRDefault="00021712">
      <w:r>
        <w:t>• The Combat Unit: In ancient warfare, the strength of the Greek phalanx relied entirely on soldiers holding their ground together. If one soldier broke rank, the entire line was vulnerable. Synathleō pictures Christians locking shields to withstand the onslaught of adversaries.</w:t>
      </w:r>
    </w:p>
    <w:p w14:paraId="6FC96AE6" w14:textId="77777777" w:rsidR="00021712" w:rsidRDefault="00021712"/>
    <w:p w14:paraId="1644701E" w14:textId="77777777" w:rsidR="00021712" w:rsidRPr="00021712" w:rsidRDefault="00021712">
      <w:pPr>
        <w:rPr>
          <w:b/>
        </w:rPr>
      </w:pPr>
      <w:r w:rsidRPr="00021712">
        <w:rPr>
          <w:b/>
        </w:rPr>
        <w:t>4. Theological Implications</w:t>
      </w:r>
    </w:p>
    <w:p w14:paraId="5085E2B3" w14:textId="77777777" w:rsidR="00021712" w:rsidRDefault="00021712">
      <w:r>
        <w:t>Christian unity is not merely a passive, peaceful coexistence; it is an active, cooperative struggle. The defense and advancement of the gospel require a shared endurance. Theology in practice demands that the local church operate as a single unit. Individualism and internal rivalries compromise the church’s witness and make it vulnerable to external pressures. The theological reality of being "in Christ" manifests practically when believers stand in "one spirit" and "one mind," pouring their collective energy into the advancement of the faith.</w:t>
      </w:r>
    </w:p>
    <w:p w14:paraId="0E67FE2C" w14:textId="77777777" w:rsidR="00021712" w:rsidRDefault="00021712"/>
    <w:p w14:paraId="6826F9C0" w14:textId="77777777" w:rsidR="00021712" w:rsidRPr="00021712" w:rsidRDefault="00021712">
      <w:pPr>
        <w:rPr>
          <w:b/>
        </w:rPr>
      </w:pPr>
      <w:r w:rsidRPr="00021712">
        <w:rPr>
          <w:b/>
        </w:rPr>
        <w:t>5. Contextual Nuance in the Passage</w:t>
      </w:r>
    </w:p>
    <w:p w14:paraId="0FA3F467" w14:textId="77777777" w:rsidR="00021712" w:rsidRDefault="00021712">
      <w:r>
        <w:t>In Philippians 1:27, Paul exhorts the Philippians to let their conduct be "worthy of the gospel." The evidence of this worthy conduct is twofold: standing fast in one spirit, and "striving together" with one mind for the faith of the gospel. The immediate context is one of opposition and suffering (Phil 1:28-30). Paul is in prison, and the Philippian church faces hostile adversaries. In this high-stakes environment, Paul uses synathleō to warn against internal division. Their survival and success depend on their unified, athletic-like cooperation. They are not to compete against each other, but to contend together against the common spiritual enemy for the sake of the gospel.</w:t>
      </w:r>
    </w:p>
    <w:p w14:paraId="0400E673" w14:textId="77777777" w:rsidR="00021712" w:rsidRDefault="00021712"/>
    <w:p w14:paraId="4D88C894" w14:textId="77777777" w:rsidR="00021712" w:rsidRPr="00021712" w:rsidRDefault="00021712">
      <w:pPr>
        <w:rPr>
          <w:b/>
        </w:rPr>
      </w:pPr>
      <w:r w:rsidRPr="00021712">
        <w:rPr>
          <w:b/>
        </w:rPr>
        <w:t>6. Key Uses in Other Verses (NKJV)</w:t>
      </w:r>
    </w:p>
    <w:p w14:paraId="40F6FC52" w14:textId="77777777" w:rsidR="00021712" w:rsidRDefault="00021712">
      <w:r>
        <w:t>• Philippians 1:27: "...with one mind striving together for the faith of the gospel,"</w:t>
      </w:r>
    </w:p>
    <w:p w14:paraId="43BF8022" w14:textId="77777777" w:rsidR="00021712" w:rsidRDefault="00021712">
      <w:r>
        <w:t>• Philippians 4:3: "And I urge you also, true companion, help these women who labored with me in the gospel..."</w:t>
      </w:r>
    </w:p>
    <w:p w14:paraId="2B9D47C7" w14:textId="77777777" w:rsidR="00021712" w:rsidRDefault="00021712"/>
    <w:p w14:paraId="232A8EBA" w14:textId="77777777" w:rsidR="00021712" w:rsidRPr="00021712" w:rsidRDefault="00021712">
      <w:pPr>
        <w:rPr>
          <w:b/>
        </w:rPr>
      </w:pPr>
      <w:r w:rsidRPr="00021712">
        <w:rPr>
          <w:b/>
        </w:rPr>
        <w:t>7. Other Relevant Insights</w:t>
      </w:r>
    </w:p>
    <w:p w14:paraId="34789D80" w14:textId="77777777" w:rsidR="00021712" w:rsidRDefault="00021712">
      <w:r>
        <w:t>The occurrence of the same word in Philippians 4:3 provides a poignant pastoral lesson. Euodia and Syntyche had previously "striven together" (synathleō) with Paul in the gospel, yet they had fallen into personal conflict. This demonstrates that even seasoned, battle-tested spiritual partners can lose their alignment. Paul’s appeal to them to "be of the same mind" echoes his call in 1:27 to strive together "with one mind." The past partnership of these women serves as a reminder of the valuable team dynamic that must be restored for the sake of the church's mission.</w:t>
      </w:r>
    </w:p>
    <w:p w14:paraId="15CBA7D6" w14:textId="77777777" w:rsidR="00021712" w:rsidRDefault="00021712"/>
    <w:p w14:paraId="30ED18D3" w14:textId="77777777" w:rsidR="00021712" w:rsidRPr="00021712" w:rsidRDefault="00021712">
      <w:pPr>
        <w:rPr>
          <w:b/>
        </w:rPr>
      </w:pPr>
      <w:r w:rsidRPr="00021712">
        <w:rPr>
          <w:b/>
        </w:rPr>
        <w:t>8. References</w:t>
      </w:r>
    </w:p>
    <w:p w14:paraId="71252160" w14:textId="77777777" w:rsidR="00021712" w:rsidRDefault="00021712">
      <w:r>
        <w:t>• BDAG, 964</w:t>
      </w:r>
    </w:p>
    <w:p w14:paraId="5F05A161" w14:textId="77777777" w:rsidR="00021712" w:rsidRDefault="00021712">
      <w:r>
        <w:t>• TDNT, 1:167</w:t>
      </w:r>
    </w:p>
    <w:p w14:paraId="68F9FA0B" w14:textId="77777777" w:rsidR="00021712" w:rsidRDefault="00021712">
      <w:r>
        <w:t>• Vine's Expository Dictionary of New Testament Words</w:t>
      </w:r>
    </w:p>
    <w:p w14:paraId="1EFA9D3B" w14:textId="77777777" w:rsidR="00021712" w:rsidRDefault="00021712">
      <w:r>
        <w:t>• Thayer's Greek-English Lexicon of the New Testament, 591</w:t>
      </w:r>
    </w:p>
    <w:p w14:paraId="473A719B" w14:textId="0F6EAA2B" w:rsidR="004C5552" w:rsidRDefault="00021712">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712"/>
    <w:rsid w:val="00017747"/>
    <w:rsid w:val="00021712"/>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D7D1"/>
  <w15:chartTrackingRefBased/>
  <w15:docId w15:val="{8468C889-2ACF-4CB1-A0DC-62CDC8D93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1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1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712"/>
    <w:rPr>
      <w:rFonts w:eastAsiaTheme="majorEastAsia" w:cstheme="majorBidi"/>
      <w:color w:val="272727" w:themeColor="text1" w:themeTint="D8"/>
    </w:rPr>
  </w:style>
  <w:style w:type="paragraph" w:styleId="Title">
    <w:name w:val="Title"/>
    <w:basedOn w:val="Normal"/>
    <w:next w:val="Normal"/>
    <w:link w:val="TitleChar"/>
    <w:uiPriority w:val="10"/>
    <w:qFormat/>
    <w:rsid w:val="00021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712"/>
    <w:pPr>
      <w:spacing w:before="160"/>
      <w:jc w:val="center"/>
    </w:pPr>
    <w:rPr>
      <w:i/>
      <w:iCs/>
      <w:color w:val="404040" w:themeColor="text1" w:themeTint="BF"/>
    </w:rPr>
  </w:style>
  <w:style w:type="character" w:customStyle="1" w:styleId="QuoteChar">
    <w:name w:val="Quote Char"/>
    <w:basedOn w:val="DefaultParagraphFont"/>
    <w:link w:val="Quote"/>
    <w:uiPriority w:val="29"/>
    <w:rsid w:val="00021712"/>
    <w:rPr>
      <w:i/>
      <w:iCs/>
      <w:color w:val="404040" w:themeColor="text1" w:themeTint="BF"/>
    </w:rPr>
  </w:style>
  <w:style w:type="paragraph" w:styleId="ListParagraph">
    <w:name w:val="List Paragraph"/>
    <w:basedOn w:val="Normal"/>
    <w:uiPriority w:val="34"/>
    <w:qFormat/>
    <w:rsid w:val="00021712"/>
    <w:pPr>
      <w:ind w:left="720"/>
      <w:contextualSpacing/>
    </w:pPr>
  </w:style>
  <w:style w:type="character" w:styleId="IntenseEmphasis">
    <w:name w:val="Intense Emphasis"/>
    <w:basedOn w:val="DefaultParagraphFont"/>
    <w:uiPriority w:val="21"/>
    <w:qFormat/>
    <w:rsid w:val="00021712"/>
    <w:rPr>
      <w:i/>
      <w:iCs/>
      <w:color w:val="2E74B5" w:themeColor="accent1" w:themeShade="BF"/>
    </w:rPr>
  </w:style>
  <w:style w:type="paragraph" w:styleId="IntenseQuote">
    <w:name w:val="Intense Quote"/>
    <w:basedOn w:val="Normal"/>
    <w:next w:val="Normal"/>
    <w:link w:val="IntenseQuoteChar"/>
    <w:uiPriority w:val="30"/>
    <w:qFormat/>
    <w:rsid w:val="000217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1712"/>
    <w:rPr>
      <w:i/>
      <w:iCs/>
      <w:color w:val="2E74B5" w:themeColor="accent1" w:themeShade="BF"/>
    </w:rPr>
  </w:style>
  <w:style w:type="character" w:styleId="IntenseReference">
    <w:name w:val="Intense Reference"/>
    <w:basedOn w:val="DefaultParagraphFont"/>
    <w:uiPriority w:val="32"/>
    <w:qFormat/>
    <w:rsid w:val="000217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754</Words>
  <Characters>3926</Characters>
  <Application>Microsoft Office Word</Application>
  <DocSecurity>0</DocSecurity>
  <Lines>75</Lines>
  <Paragraphs>41</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