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A54DC" w14:textId="77777777" w:rsidR="009C535E" w:rsidRPr="009C535E" w:rsidRDefault="009C535E">
      <w:pPr>
        <w:rPr>
          <w:b/>
        </w:rPr>
      </w:pPr>
      <w:r w:rsidRPr="009C535E">
        <w:rPr>
          <w:b/>
        </w:rPr>
        <w:t>CONFLICT - ( agōn , Strong's G73 )</w:t>
      </w:r>
    </w:p>
    <w:p w14:paraId="4906C212" w14:textId="77777777" w:rsidR="009C535E" w:rsidRDefault="009C535E">
      <w:r w:rsidRPr="009C535E">
        <w:rPr>
          <w:b/>
        </w:rPr>
        <w:t>Summary:</w:t>
      </w:r>
    </w:p>
    <w:p w14:paraId="5107A2B4" w14:textId="77777777" w:rsidR="009C535E" w:rsidRDefault="009C535E">
      <w:r>
        <w:t>The Greek word agōn refers to an intense struggle, contest, or athletic competition, and serves as the root of the English word "agony." In Philippians 1:30, Paul uses it to describe the combination of outward persecution and inward spiritual pressure that he and the Philippians faced for the sake of the gospel. This conflict is not a sign of defeat or divine abandonment, but a mark of Christian solidarity and authentic discipleship. By framing their suffering as a noble athletic contest, Paul encourages the Philippians to view their trials as a purposeful struggle where endurance leads to spiritual victory.</w:t>
      </w:r>
    </w:p>
    <w:p w14:paraId="0004B2CB" w14:textId="77777777" w:rsidR="009C535E" w:rsidRDefault="009C535E"/>
    <w:p w14:paraId="28904B99" w14:textId="77777777" w:rsidR="009C535E" w:rsidRDefault="009C535E">
      <w:r w:rsidRPr="009C535E">
        <w:rPr>
          <w:b/>
        </w:rPr>
        <w:t>Full Study:</w:t>
      </w:r>
    </w:p>
    <w:p w14:paraId="1B5EB9C6" w14:textId="77777777" w:rsidR="009C535E" w:rsidRDefault="009C535E"/>
    <w:p w14:paraId="36A06AAE" w14:textId="77777777" w:rsidR="009C535E" w:rsidRPr="009C535E" w:rsidRDefault="009C535E">
      <w:pPr>
        <w:rPr>
          <w:b/>
        </w:rPr>
      </w:pPr>
      <w:r w:rsidRPr="009C535E">
        <w:rPr>
          <w:b/>
        </w:rPr>
        <w:t>1. Word Picture / Background</w:t>
      </w:r>
    </w:p>
    <w:p w14:paraId="0DDB8755" w14:textId="77777777" w:rsidR="009C535E" w:rsidRDefault="009C535E">
      <w:r>
        <w:t>The noun agōn originally referred to an assembly of people gathered to watch the public games, particularly in ancient Greece. Over time, the term evolved to designate the place where the contest occurred (such as the stadium, arena, or racecourse) and, eventually, the contest itself—whether an athletic race, a wrestling match, or a legal battle in a courtroom. The core imagery is intensely athletic, evoking the picture of runners or wrestlers straining every muscle, sweating, and enduring physical pain to win a prize. It implies an active, strenuous effort against a real opponent or obstacle.</w:t>
      </w:r>
    </w:p>
    <w:p w14:paraId="679E3C9E" w14:textId="77777777" w:rsidR="009C535E" w:rsidRDefault="009C535E"/>
    <w:p w14:paraId="5563F787" w14:textId="77777777" w:rsidR="009C535E" w:rsidRPr="009C535E" w:rsidRDefault="009C535E">
      <w:pPr>
        <w:rPr>
          <w:b/>
        </w:rPr>
      </w:pPr>
      <w:r w:rsidRPr="009C535E">
        <w:rPr>
          <w:b/>
        </w:rPr>
        <w:t>2. Meaning / Lexical Definition</w:t>
      </w:r>
    </w:p>
    <w:p w14:paraId="045E5C1C" w14:textId="77777777" w:rsidR="009C535E" w:rsidRDefault="009C535E">
      <w:r>
        <w:t>In the New Testament, the term is used metaphorically to describe:</w:t>
      </w:r>
    </w:p>
    <w:p w14:paraId="2D8B6783" w14:textId="77777777" w:rsidR="009C535E" w:rsidRDefault="009C535E">
      <w:r>
        <w:t>• An athletic race or contest that requires strict discipline and endurance.</w:t>
      </w:r>
    </w:p>
    <w:p w14:paraId="46B93ADE" w14:textId="77777777" w:rsidR="009C535E" w:rsidRDefault="009C535E">
      <w:r>
        <w:t>• The external struggle and opposition faced by ministers and believers when proclaiming the gospel.</w:t>
      </w:r>
    </w:p>
    <w:p w14:paraId="61165743" w14:textId="77777777" w:rsidR="009C535E" w:rsidRDefault="009C535E">
      <w:r>
        <w:t>• The internal, agonizing emotional and spiritual burden carried for the spiritual well-being of the church.</w:t>
      </w:r>
    </w:p>
    <w:p w14:paraId="3BB80B5B" w14:textId="77777777" w:rsidR="009C535E" w:rsidRDefault="009C535E">
      <w:r>
        <w:t>• The lifelong struggle of the Christian walk against the forces of spiritual darkness and worldly opposition.</w:t>
      </w:r>
    </w:p>
    <w:p w14:paraId="57C81B67" w14:textId="77777777" w:rsidR="009C535E" w:rsidRDefault="009C535E"/>
    <w:p w14:paraId="75701FF0" w14:textId="77777777" w:rsidR="009C535E" w:rsidRPr="009C535E" w:rsidRDefault="009C535E">
      <w:pPr>
        <w:rPr>
          <w:b/>
        </w:rPr>
      </w:pPr>
      <w:r w:rsidRPr="009C535E">
        <w:rPr>
          <w:b/>
        </w:rPr>
        <w:t>3. Usage and Word Pictures</w:t>
      </w:r>
    </w:p>
    <w:p w14:paraId="614D0014" w14:textId="77777777" w:rsidR="009C535E" w:rsidRDefault="009C535E">
      <w:r>
        <w:t>Paul frequently employs athletic imagery to illustrate the Christian life and his apostolic ministry. He views himself and other believers as athletes competing in a grand arena under the watchful eye of God and the world. The word picture of agōn emphasizes that spiritual growth and gospel ministry are not passive endeavors. They require preparation, strenuous exertion, and the willingness to endure pain. The suffering experienced by believers is not a random, meaningless tragedy; it is the purposeful strain of a runner striving toward the finish line.</w:t>
      </w:r>
    </w:p>
    <w:p w14:paraId="0A9FD9E9" w14:textId="77777777" w:rsidR="009C535E" w:rsidRDefault="009C535E"/>
    <w:p w14:paraId="51DB17A7" w14:textId="77777777" w:rsidR="009C535E" w:rsidRPr="009C535E" w:rsidRDefault="009C535E">
      <w:pPr>
        <w:rPr>
          <w:b/>
        </w:rPr>
      </w:pPr>
      <w:r w:rsidRPr="009C535E">
        <w:rPr>
          <w:b/>
        </w:rPr>
        <w:t>4. Theological Implications</w:t>
      </w:r>
    </w:p>
    <w:p w14:paraId="1783C93B" w14:textId="77777777" w:rsidR="009C535E" w:rsidRDefault="009C535E">
      <w:r>
        <w:t xml:space="preserve">The presence of agōn in the Christian life demonstrates that conflict and suffering are normative for believers. Salvation is a free gift, but living out and defending the gospel inevitably provokes opposition from a hostile world. </w:t>
      </w:r>
    </w:p>
    <w:p w14:paraId="611FA3FE" w14:textId="77777777" w:rsidR="009C535E" w:rsidRDefault="009C535E">
      <w:r>
        <w:t>• A Gift of Grace: Just as believing in Christ is a gift of grace, suffering for Him is also presented as a gracious privilege (Philippians 1:29).</w:t>
      </w:r>
    </w:p>
    <w:p w14:paraId="68855F88" w14:textId="77777777" w:rsidR="009C535E" w:rsidRDefault="009C535E">
      <w:r>
        <w:t>• Solidarity in Suffering: The Christian struggle unites believers across time and space. When believers suffer for their faith, they enter into the same apostolic arena of struggle inhabited by Paul and the early martyrs.</w:t>
      </w:r>
    </w:p>
    <w:p w14:paraId="140F2BC3" w14:textId="77777777" w:rsidR="009C535E" w:rsidRDefault="009C535E">
      <w:r>
        <w:t>• Divine Empowerment: The intensity of the agōn demands a strength that exceeds human capacity, pointing believers to the resurrection power of Christ working within them.</w:t>
      </w:r>
    </w:p>
    <w:p w14:paraId="3B5984B5" w14:textId="77777777" w:rsidR="009C535E" w:rsidRDefault="009C535E"/>
    <w:p w14:paraId="14898450" w14:textId="77777777" w:rsidR="009C535E" w:rsidRPr="009C535E" w:rsidRDefault="009C535E">
      <w:pPr>
        <w:rPr>
          <w:b/>
        </w:rPr>
      </w:pPr>
      <w:r w:rsidRPr="009C535E">
        <w:rPr>
          <w:b/>
        </w:rPr>
        <w:t>5. Contextual Nuance in the Passage</w:t>
      </w:r>
    </w:p>
    <w:p w14:paraId="76423774" w14:textId="77777777" w:rsidR="009C535E" w:rsidRDefault="009C535E">
      <w:r>
        <w:t>In Philippians 1:27-30, Paul exhorts the Philippians to stand fast in one spirit and strive together for the faith of the gospel, undeterred by their adversaries. In verse 30, he reminds them that they are engaged in the "same conflict" they saw in him during his time in Philippi (where he was beaten and imprisoned, as recorded in Acts 16) and which they now hear is still his reality in Rome. By calling their local persecution the "same conflict," Paul bridges the geographical gap between his Roman prison and their Macedonian city. He reassures them that their localized suffering is part of the global, cosmic struggle for the advancement of the gospel, uniting them as partners in his apostolic mission.</w:t>
      </w:r>
    </w:p>
    <w:p w14:paraId="3E2520AF" w14:textId="77777777" w:rsidR="009C535E" w:rsidRDefault="009C535E"/>
    <w:p w14:paraId="5745EDEE" w14:textId="77777777" w:rsidR="009C535E" w:rsidRPr="009C535E" w:rsidRDefault="009C535E">
      <w:pPr>
        <w:rPr>
          <w:b/>
        </w:rPr>
      </w:pPr>
      <w:r w:rsidRPr="009C535E">
        <w:rPr>
          <w:b/>
        </w:rPr>
        <w:t>6. Key Uses in Other Verses (NKJV)</w:t>
      </w:r>
    </w:p>
    <w:p w14:paraId="610F71BB" w14:textId="77777777" w:rsidR="009C535E" w:rsidRDefault="009C535E">
      <w:r>
        <w:t>• Colossians 2:1: "For I want you to know what a great conflict I have for you and those in Laodicea..."</w:t>
      </w:r>
    </w:p>
    <w:p w14:paraId="77A6D733" w14:textId="77777777" w:rsidR="009C535E" w:rsidRDefault="009C535E">
      <w:r>
        <w:t>• 1 Thessalonians 2:2: "But even after we had suffered before and were spitefully treated at Philippi, as you know, we were bold in our God to speak to you the gospel of God in much conflict."</w:t>
      </w:r>
    </w:p>
    <w:p w14:paraId="0DE5EE60" w14:textId="77777777" w:rsidR="009C535E" w:rsidRDefault="009C535E">
      <w:r>
        <w:t>• 1 Timothy 6:12: "Fight the good fight of faith, lay hold on eternal life, to which you were also called..."</w:t>
      </w:r>
    </w:p>
    <w:p w14:paraId="337F00DF" w14:textId="77777777" w:rsidR="009C535E" w:rsidRDefault="009C535E">
      <w:r>
        <w:t>• 2 Timothy 4:7: "I have fought the good fight, I have finished the race, I have kept the faith."</w:t>
      </w:r>
    </w:p>
    <w:p w14:paraId="08F3C615" w14:textId="77777777" w:rsidR="009C535E" w:rsidRDefault="009C535E">
      <w:r>
        <w:t>• Hebrews 12:1: "...let us run with endurance the race that is set before us,"</w:t>
      </w:r>
    </w:p>
    <w:p w14:paraId="0258829C" w14:textId="77777777" w:rsidR="009C535E" w:rsidRDefault="009C535E"/>
    <w:p w14:paraId="79AADF34" w14:textId="77777777" w:rsidR="009C535E" w:rsidRPr="009C535E" w:rsidRDefault="009C535E">
      <w:pPr>
        <w:rPr>
          <w:b/>
        </w:rPr>
      </w:pPr>
      <w:r w:rsidRPr="009C535E">
        <w:rPr>
          <w:b/>
        </w:rPr>
        <w:t>7. Other Relevant Insights</w:t>
      </w:r>
    </w:p>
    <w:p w14:paraId="37447346" w14:textId="77777777" w:rsidR="009C535E" w:rsidRDefault="009C535E">
      <w:r>
        <w:t>The close linguistic connection between agōn and the noun agōnia provides deep pastoral comfort. Agōnia is the word used in Luke 22:44 to describe Jesus' intense, sweating-blood struggle in the Garden of Gethsemane. When believers experience their own spiritual and physical agōn, they are not traversing unfamiliar ground. They are following the footsteps of their Savior, who endured the ultimate agony to secure their ultimate victory.</w:t>
      </w:r>
    </w:p>
    <w:p w14:paraId="2499C94F" w14:textId="77777777" w:rsidR="009C535E" w:rsidRDefault="009C535E"/>
    <w:p w14:paraId="575AE376" w14:textId="77777777" w:rsidR="009C535E" w:rsidRPr="009C535E" w:rsidRDefault="009C535E">
      <w:pPr>
        <w:rPr>
          <w:b/>
        </w:rPr>
      </w:pPr>
      <w:r w:rsidRPr="009C535E">
        <w:rPr>
          <w:b/>
        </w:rPr>
        <w:t>8. References</w:t>
      </w:r>
    </w:p>
    <w:p w14:paraId="0EDAA0F5" w14:textId="77777777" w:rsidR="009C535E" w:rsidRDefault="009C535E">
      <w:r>
        <w:t>• BDAG, s.v. "</w:t>
      </w:r>
      <w:r>
        <w:rPr>
          <w:rFonts w:ascii="Arial" w:hAnsi="Arial" w:cs="Arial"/>
        </w:rPr>
        <w:t>ἀ</w:t>
      </w:r>
      <w:r>
        <w:t>γών."</w:t>
      </w:r>
    </w:p>
    <w:p w14:paraId="2C49B97B" w14:textId="77777777" w:rsidR="009C535E" w:rsidRDefault="009C535E">
      <w:r>
        <w:t>• Thayer's Greek-English Lexicon of the New Testament, s.v. "</w:t>
      </w:r>
      <w:r>
        <w:rPr>
          <w:rFonts w:ascii="Arial" w:hAnsi="Arial" w:cs="Arial"/>
        </w:rPr>
        <w:t>ἀ</w:t>
      </w:r>
      <w:r>
        <w:t>γών."</w:t>
      </w:r>
    </w:p>
    <w:p w14:paraId="503BA22D" w14:textId="77777777" w:rsidR="009C535E" w:rsidRDefault="009C535E">
      <w:r>
        <w:t>• Vine's Expository Dictionary of New Testament Words, s.v. "conflict."</w:t>
      </w:r>
    </w:p>
    <w:p w14:paraId="1048B78B" w14:textId="1AC97A0F" w:rsidR="004C5552" w:rsidRDefault="009C535E">
      <w:r>
        <w:t>• Zodhiates, Complete Word Study Dictionary: New Testament, s.v. "</w:t>
      </w:r>
      <w:r>
        <w:rPr>
          <w:rFonts w:ascii="Arial" w:hAnsi="Arial" w:cs="Arial"/>
        </w:rPr>
        <w:t>ἀ</w:t>
      </w:r>
      <w:r>
        <w:t>γών."</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35E"/>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3E202"/>
  <w15:chartTrackingRefBased/>
  <w15:docId w15:val="{4EEE8C2D-7CA3-455F-9054-1DBB186BF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5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5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35E"/>
    <w:rPr>
      <w:rFonts w:eastAsiaTheme="majorEastAsia" w:cstheme="majorBidi"/>
      <w:color w:val="272727" w:themeColor="text1" w:themeTint="D8"/>
    </w:rPr>
  </w:style>
  <w:style w:type="paragraph" w:styleId="Title">
    <w:name w:val="Title"/>
    <w:basedOn w:val="Normal"/>
    <w:next w:val="Normal"/>
    <w:link w:val="TitleChar"/>
    <w:uiPriority w:val="10"/>
    <w:qFormat/>
    <w:rsid w:val="009C5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35E"/>
    <w:pPr>
      <w:spacing w:before="160"/>
      <w:jc w:val="center"/>
    </w:pPr>
    <w:rPr>
      <w:i/>
      <w:iCs/>
      <w:color w:val="404040" w:themeColor="text1" w:themeTint="BF"/>
    </w:rPr>
  </w:style>
  <w:style w:type="character" w:customStyle="1" w:styleId="QuoteChar">
    <w:name w:val="Quote Char"/>
    <w:basedOn w:val="DefaultParagraphFont"/>
    <w:link w:val="Quote"/>
    <w:uiPriority w:val="29"/>
    <w:rsid w:val="009C535E"/>
    <w:rPr>
      <w:i/>
      <w:iCs/>
      <w:color w:val="404040" w:themeColor="text1" w:themeTint="BF"/>
    </w:rPr>
  </w:style>
  <w:style w:type="paragraph" w:styleId="ListParagraph">
    <w:name w:val="List Paragraph"/>
    <w:basedOn w:val="Normal"/>
    <w:uiPriority w:val="34"/>
    <w:qFormat/>
    <w:rsid w:val="009C535E"/>
    <w:pPr>
      <w:ind w:left="720"/>
      <w:contextualSpacing/>
    </w:pPr>
  </w:style>
  <w:style w:type="character" w:styleId="IntenseEmphasis">
    <w:name w:val="Intense Emphasis"/>
    <w:basedOn w:val="DefaultParagraphFont"/>
    <w:uiPriority w:val="21"/>
    <w:qFormat/>
    <w:rsid w:val="009C535E"/>
    <w:rPr>
      <w:i/>
      <w:iCs/>
      <w:color w:val="2E74B5" w:themeColor="accent1" w:themeShade="BF"/>
    </w:rPr>
  </w:style>
  <w:style w:type="paragraph" w:styleId="IntenseQuote">
    <w:name w:val="Intense Quote"/>
    <w:basedOn w:val="Normal"/>
    <w:next w:val="Normal"/>
    <w:link w:val="IntenseQuoteChar"/>
    <w:uiPriority w:val="30"/>
    <w:qFormat/>
    <w:rsid w:val="009C53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535E"/>
    <w:rPr>
      <w:i/>
      <w:iCs/>
      <w:color w:val="2E74B5" w:themeColor="accent1" w:themeShade="BF"/>
    </w:rPr>
  </w:style>
  <w:style w:type="character" w:styleId="IntenseReference">
    <w:name w:val="Intense Reference"/>
    <w:basedOn w:val="DefaultParagraphFont"/>
    <w:uiPriority w:val="32"/>
    <w:qFormat/>
    <w:rsid w:val="009C53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4429</Characters>
  <Application>Microsoft Office Word</Application>
  <DocSecurity>0</DocSecurity>
  <Lines>85</Lines>
  <Paragraphs>46</Paragraphs>
  <ScaleCrop>false</ScaleCrop>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