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D4007" w14:textId="77777777" w:rsidR="00C21449" w:rsidRPr="00C21449" w:rsidRDefault="00C21449">
      <w:pPr>
        <w:rPr>
          <w:b/>
        </w:rPr>
      </w:pPr>
      <w:r w:rsidRPr="00C21449">
        <w:rPr>
          <w:b/>
        </w:rPr>
        <w:t>LOVE - ( agapē , Strong's G26 )</w:t>
      </w:r>
    </w:p>
    <w:p w14:paraId="2D3CF660" w14:textId="77777777" w:rsidR="00C21449" w:rsidRDefault="00C21449">
      <w:r w:rsidRPr="00C21449">
        <w:rPr>
          <w:b/>
        </w:rPr>
        <w:t>Summary:</w:t>
      </w:r>
    </w:p>
    <w:p w14:paraId="1E561CBC" w14:textId="77777777" w:rsidR="00C21449" w:rsidRDefault="00C21449">
      <w:r>
        <w:t>In Philippians 1:9, "love" (agapē) refers to the self-sacrificing, volitional, and benevolent love modeled by God and expected of believers. Rather than a mere emotional impulse, it is an active, choosing love that seeks the highest good of others. Paul prays that this love will overflow within the Philippian congregation, guided by deep spiritual knowledge and practical discernment, demonstrating that Christian love is not blind but intellectually and morally sharp.</w:t>
      </w:r>
    </w:p>
    <w:p w14:paraId="53C9EC90" w14:textId="77777777" w:rsidR="00C21449" w:rsidRDefault="00C21449"/>
    <w:p w14:paraId="0785FF9D" w14:textId="77777777" w:rsidR="00C21449" w:rsidRDefault="00C21449">
      <w:r w:rsidRPr="00C21449">
        <w:rPr>
          <w:b/>
        </w:rPr>
        <w:t>Full Study:</w:t>
      </w:r>
    </w:p>
    <w:p w14:paraId="6FCDABB5" w14:textId="77777777" w:rsidR="00C21449" w:rsidRDefault="00C21449"/>
    <w:p w14:paraId="1DB80131" w14:textId="77777777" w:rsidR="00C21449" w:rsidRPr="00C21449" w:rsidRDefault="00C21449">
      <w:pPr>
        <w:rPr>
          <w:b/>
        </w:rPr>
      </w:pPr>
      <w:r w:rsidRPr="00C21449">
        <w:rPr>
          <w:b/>
        </w:rPr>
        <w:t>1. Word Picture / Background</w:t>
      </w:r>
    </w:p>
    <w:p w14:paraId="2D6BC4D7" w14:textId="77777777" w:rsidR="00C21449" w:rsidRDefault="00C21449">
      <w:r>
        <w:t>In classical Greek literature, agapē (and its verb form agapaō) was relatively rare and carried a somewhat colorless, mild meaning, often denoting a general preference, fondness, or contentment. It stood in contrast to eraō (passionate, romantic, or erotic love) and phileō (the warm, affectionate love of family or close friends). However, the writers of the New Testament, under the inspiration of the Holy Spirit, adopted agapē and elevated it to express a supreme, distinctively Christian concept: a selfless, sacrificial, and unconditional goodwill. This love is rooted in the character of God Himself and finds its ultimate expression in the self-giving of Jesus Christ on the cross. It is a love of choice, commitment, and action rather than passive feeling.</w:t>
      </w:r>
    </w:p>
    <w:p w14:paraId="1FE8AC47" w14:textId="77777777" w:rsidR="00C21449" w:rsidRDefault="00C21449"/>
    <w:p w14:paraId="1642E068" w14:textId="77777777" w:rsidR="00C21449" w:rsidRPr="00C21449" w:rsidRDefault="00C21449">
      <w:pPr>
        <w:rPr>
          <w:b/>
        </w:rPr>
      </w:pPr>
      <w:r w:rsidRPr="00C21449">
        <w:rPr>
          <w:b/>
        </w:rPr>
        <w:t>2. Meaning / Lexical Definition</w:t>
      </w:r>
    </w:p>
    <w:p w14:paraId="24F1EE2A" w14:textId="77777777" w:rsidR="00C21449" w:rsidRDefault="00C21449">
      <w:r>
        <w:t>The noun agapē refers to the highest form of love, characterized by goodwill, benevolence, and a deliberate desire for the well-being of the one loved.</w:t>
      </w:r>
    </w:p>
    <w:p w14:paraId="7DB07283" w14:textId="77777777" w:rsidR="00C21449" w:rsidRDefault="00C21449">
      <w:r>
        <w:t>• It is a love that values the recipient, seeking their spiritual and eternal benefit regardless of their worthiness or reciprocation.</w:t>
      </w:r>
    </w:p>
    <w:p w14:paraId="19461535" w14:textId="77777777" w:rsidR="00C21449" w:rsidRDefault="00C21449">
      <w:r>
        <w:t>• In the New Testament, it is defined not by the feelings of the lover but by the actions of the lover, particularly actions that involve self-sacrifice, such as Christ laying down His life.</w:t>
      </w:r>
    </w:p>
    <w:p w14:paraId="4194617F" w14:textId="77777777" w:rsidR="00C21449" w:rsidRDefault="00C21449">
      <w:r>
        <w:t>• In the context of Christian fellowship, agapē is the unifying bond that holds believers together, motivating them to serve one another, forgive one another, and put the interests of others ahead of their own.</w:t>
      </w:r>
    </w:p>
    <w:p w14:paraId="1BC2920B" w14:textId="77777777" w:rsidR="00C21449" w:rsidRDefault="00C21449"/>
    <w:p w14:paraId="722AD2D5" w14:textId="77777777" w:rsidR="00C21449" w:rsidRPr="00C21449" w:rsidRDefault="00C21449">
      <w:pPr>
        <w:rPr>
          <w:b/>
        </w:rPr>
      </w:pPr>
      <w:r w:rsidRPr="00C21449">
        <w:rPr>
          <w:b/>
        </w:rPr>
        <w:t>3. Usage and Word Pictures</w:t>
      </w:r>
    </w:p>
    <w:p w14:paraId="1B014893" w14:textId="77777777" w:rsidR="00C21449" w:rsidRDefault="00C21449">
      <w:r>
        <w:t>While agapē does not have a physical "word picture" in the way some concrete Greek words do, its conceptual picture is one of outstretched hands and a bended knee. It is modeled as a serving love (Galatians 5:13) and a covering love (1 Peter 4:8). The New Testament uses agapē to describe the very nature of God ("God is love", 1 John 4:8) and the primary fruit of the Holy Spirit in the believer's life (Galatians 5:22). It is contrasted with selfish ambition and empty conceit. It is a love that flows from God to the believer, and then outward from the believer to God, fellow Christians, and even enemies.</w:t>
      </w:r>
    </w:p>
    <w:p w14:paraId="7CF91EC0" w14:textId="77777777" w:rsidR="00C21449" w:rsidRDefault="00C21449"/>
    <w:p w14:paraId="1A0CB95F" w14:textId="77777777" w:rsidR="00C21449" w:rsidRPr="00C21449" w:rsidRDefault="00C21449">
      <w:pPr>
        <w:rPr>
          <w:b/>
        </w:rPr>
      </w:pPr>
      <w:r w:rsidRPr="00C21449">
        <w:rPr>
          <w:b/>
        </w:rPr>
        <w:t>4. Theological Implications</w:t>
      </w:r>
    </w:p>
    <w:p w14:paraId="55F8EDB3" w14:textId="77777777" w:rsidR="00C21449" w:rsidRDefault="00C21449">
      <w:r>
        <w:t>Theological truths anchored in agapē include:</w:t>
      </w:r>
    </w:p>
    <w:p w14:paraId="4A40B6ED" w14:textId="77777777" w:rsidR="00C21449" w:rsidRDefault="00C21449">
      <w:r>
        <w:t>• The Character of God: Agapē is not just an attribute of God; it is the essence of His relational character. God's love is initiatory; He loved us while we were still sinners (Romans 5:8).</w:t>
      </w:r>
    </w:p>
    <w:p w14:paraId="161EACE8" w14:textId="77777777" w:rsidR="00C21449" w:rsidRDefault="00C21449">
      <w:r>
        <w:t>• The Christian Identity: Agapē is the distinguishing mark of a disciple of Jesus Christ (John 13:35). Without it, any spiritual gift, knowledge, or sacrificial act is rendered worthless (1 Corinthians 13:1–3).</w:t>
      </w:r>
    </w:p>
    <w:p w14:paraId="58A9F81F" w14:textId="77777777" w:rsidR="00C21449" w:rsidRDefault="00C21449">
      <w:r>
        <w:t>• The Transformative Power of Grace: This love is not humanly manufactured. It is poured out into the hearts of believers by the Holy Spirit (Romans 5:5), enabling Christians to love in a way that defies natural human capacity.</w:t>
      </w:r>
    </w:p>
    <w:p w14:paraId="2B950953" w14:textId="77777777" w:rsidR="00C21449" w:rsidRDefault="00C21449"/>
    <w:p w14:paraId="290FCCE6" w14:textId="77777777" w:rsidR="00C21449" w:rsidRPr="00C21449" w:rsidRDefault="00C21449">
      <w:pPr>
        <w:rPr>
          <w:b/>
        </w:rPr>
      </w:pPr>
      <w:r w:rsidRPr="00C21449">
        <w:rPr>
          <w:b/>
        </w:rPr>
        <w:t>5. Contextual Nuance in the Passage</w:t>
      </w:r>
    </w:p>
    <w:p w14:paraId="334BF44A" w14:textId="77777777" w:rsidR="00C21449" w:rsidRDefault="00C21449">
      <w:r>
        <w:t>In Philippians 1:9, Paul does not simply pray that the Philippians' love will remain static, but that it "may abound still more and more." The Greek verb perisseuō means to overflow, bubble over, or exist in massive surplus. However, Paul immediately anchors this overflowing love with two boundaries: "in knowledge (epignōsis) and all discernment (aisthēsis)."</w:t>
      </w:r>
    </w:p>
    <w:p w14:paraId="573FDCB3" w14:textId="77777777" w:rsidR="00C21449" w:rsidRDefault="00C21449">
      <w:r>
        <w:t>• This shows that biblical agapē is not a naive, sentimental, or undisciplined emotion that tolerates error.</w:t>
      </w:r>
    </w:p>
    <w:p w14:paraId="266491AF" w14:textId="77777777" w:rsidR="00C21449" w:rsidRDefault="00C21449">
      <w:r>
        <w:t>• Real Christian love requires "knowledge"—a deep, experiential apprehension of God's truth.</w:t>
      </w:r>
    </w:p>
    <w:p w14:paraId="245E8E7F" w14:textId="77777777" w:rsidR="00C21449" w:rsidRDefault="00C21449">
      <w:r>
        <w:t>• It also requires "discernment"—the moral sensitivity and practical insight needed to apply truth in daily life, allowing believers to "approve the things that are excellent" (Philippians 1:10).</w:t>
      </w:r>
    </w:p>
    <w:p w14:paraId="000FA5B2" w14:textId="77777777" w:rsidR="00C21449" w:rsidRDefault="00C21449">
      <w:r>
        <w:t>• Thus, Paul envisions a mature, intelligent love that knows when to embrace, when to warn, how to help, and how to protect the flock.</w:t>
      </w:r>
    </w:p>
    <w:p w14:paraId="03A8900B" w14:textId="77777777" w:rsidR="00C21449" w:rsidRDefault="00C21449"/>
    <w:p w14:paraId="29F5CF07" w14:textId="77777777" w:rsidR="00C21449" w:rsidRPr="00C21449" w:rsidRDefault="00C21449">
      <w:pPr>
        <w:rPr>
          <w:b/>
        </w:rPr>
      </w:pPr>
      <w:r w:rsidRPr="00C21449">
        <w:rPr>
          <w:b/>
        </w:rPr>
        <w:t>6. Key Uses in Other Verses (NKJV)</w:t>
      </w:r>
    </w:p>
    <w:p w14:paraId="58F6DA9D" w14:textId="77777777" w:rsidR="00C21449" w:rsidRDefault="00C21449">
      <w:r>
        <w:t>• Romans 5:8 - "But God demonstrates His own love toward us, in that while we were still sinners, Christ died for us."</w:t>
      </w:r>
    </w:p>
    <w:p w14:paraId="1D68418A" w14:textId="77777777" w:rsidR="00C21449" w:rsidRDefault="00C21449">
      <w:r>
        <w:t>• Romans 13:10 - "Love does no harm to a neighbor; therefore love is the fulfillment of the law."</w:t>
      </w:r>
    </w:p>
    <w:p w14:paraId="168C376B" w14:textId="77777777" w:rsidR="00C21449" w:rsidRDefault="00C21449">
      <w:r>
        <w:t>• 1 Corinthians 13:4 - "Love suffers long and is kind; love does not envy; love does not parade itself, is not puffed up;"</w:t>
      </w:r>
    </w:p>
    <w:p w14:paraId="79332DDD" w14:textId="77777777" w:rsidR="00C21449" w:rsidRDefault="00C21449">
      <w:r>
        <w:t>• Galatians 5:22 - "But the fruit of the Spirit is love, joy, peace, longsuffering, kindness, goodness, faithfulness,"</w:t>
      </w:r>
    </w:p>
    <w:p w14:paraId="6FA1023B" w14:textId="77777777" w:rsidR="00C21449" w:rsidRDefault="00C21449">
      <w:r>
        <w:t>• 1 John 4:18 - "There is no fear in love; but perfect love casts out fear, because fear involves torment. But he who fears has not been made perfect in love."</w:t>
      </w:r>
    </w:p>
    <w:p w14:paraId="2FDD833E" w14:textId="77777777" w:rsidR="00C21449" w:rsidRDefault="00C21449"/>
    <w:p w14:paraId="1449712E" w14:textId="77777777" w:rsidR="00C21449" w:rsidRPr="00C21449" w:rsidRDefault="00C21449">
      <w:pPr>
        <w:rPr>
          <w:b/>
        </w:rPr>
      </w:pPr>
      <w:r w:rsidRPr="00C21449">
        <w:rPr>
          <w:b/>
        </w:rPr>
        <w:t>7. Other Relevant Insights</w:t>
      </w:r>
    </w:p>
    <w:p w14:paraId="30C796C6" w14:textId="77777777" w:rsidR="00C21449" w:rsidRDefault="00C21449">
      <w:r>
        <w:t>In the Greek Septuagint (LXX), agapē was used to translate the Hebrew word ahabah, which describes covenantal love, such as God's choosing love for Israel (Deuteronomy 7:7–8). This historical link reinforces that New Testament agapē is fundamentally a covenantal, faithful, and promise-keeping love rather than a whimsical, emotional reaction. When Paul prays for the Philippians' agapē to abound, he is praying for the cultivation of a covenant-like faithfulness and devotion among the members of the church.</w:t>
      </w:r>
    </w:p>
    <w:p w14:paraId="58D3597D" w14:textId="77777777" w:rsidR="00C21449" w:rsidRDefault="00C21449"/>
    <w:p w14:paraId="5541D4AD" w14:textId="77777777" w:rsidR="00C21449" w:rsidRPr="00C21449" w:rsidRDefault="00C21449">
      <w:pPr>
        <w:rPr>
          <w:b/>
        </w:rPr>
      </w:pPr>
      <w:r w:rsidRPr="00C21449">
        <w:rPr>
          <w:b/>
        </w:rPr>
        <w:t>8. References</w:t>
      </w:r>
    </w:p>
    <w:p w14:paraId="72C5B1B9" w14:textId="77777777" w:rsidR="00C21449" w:rsidRDefault="00C21449">
      <w:r>
        <w:t>• BDAG, 3rd ed., p. 5-7.</w:t>
      </w:r>
    </w:p>
    <w:p w14:paraId="235CC63D" w14:textId="77777777" w:rsidR="00C21449" w:rsidRDefault="00C21449">
      <w:r>
        <w:t>• TDNT, Vol. 1, pp. 21-55.</w:t>
      </w:r>
    </w:p>
    <w:p w14:paraId="3067BD52" w14:textId="77777777" w:rsidR="00C21449" w:rsidRDefault="00C21449">
      <w:r>
        <w:t>• NIDNTTE, Vol. 1, pp. 99-113.</w:t>
      </w:r>
    </w:p>
    <w:p w14:paraId="26C02F0D" w14:textId="77777777" w:rsidR="00C21449" w:rsidRDefault="00C21449">
      <w:r>
        <w:t>• Vine's Expository Dictionary of New Testament Words, p. 382.</w:t>
      </w:r>
    </w:p>
    <w:p w14:paraId="0040418F" w14:textId="77777777" w:rsidR="00C21449" w:rsidRDefault="00C21449">
      <w:r>
        <w:t>• Thayer's Greek-English Lexicon, Strong's G26.</w:t>
      </w:r>
    </w:p>
    <w:p w14:paraId="5DA0F4EA" w14:textId="3C1FCDB6" w:rsidR="004C5552" w:rsidRDefault="00C21449">
      <w:r>
        <w:t>• Robertson's Word Pictures in the New Testament, Vol. 5, p. 436.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44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21449"/>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8C488"/>
  <w15:chartTrackingRefBased/>
  <w15:docId w15:val="{512272F4-837E-4423-8E95-81D72876E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21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21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449"/>
    <w:rPr>
      <w:rFonts w:eastAsiaTheme="majorEastAsia" w:cstheme="majorBidi"/>
      <w:color w:val="272727" w:themeColor="text1" w:themeTint="D8"/>
    </w:rPr>
  </w:style>
  <w:style w:type="paragraph" w:styleId="Title">
    <w:name w:val="Title"/>
    <w:basedOn w:val="Normal"/>
    <w:next w:val="Normal"/>
    <w:link w:val="TitleChar"/>
    <w:uiPriority w:val="10"/>
    <w:qFormat/>
    <w:rsid w:val="00C21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449"/>
    <w:pPr>
      <w:spacing w:before="160"/>
      <w:jc w:val="center"/>
    </w:pPr>
    <w:rPr>
      <w:i/>
      <w:iCs/>
      <w:color w:val="404040" w:themeColor="text1" w:themeTint="BF"/>
    </w:rPr>
  </w:style>
  <w:style w:type="character" w:customStyle="1" w:styleId="QuoteChar">
    <w:name w:val="Quote Char"/>
    <w:basedOn w:val="DefaultParagraphFont"/>
    <w:link w:val="Quote"/>
    <w:uiPriority w:val="29"/>
    <w:rsid w:val="00C21449"/>
    <w:rPr>
      <w:i/>
      <w:iCs/>
      <w:color w:val="404040" w:themeColor="text1" w:themeTint="BF"/>
    </w:rPr>
  </w:style>
  <w:style w:type="paragraph" w:styleId="ListParagraph">
    <w:name w:val="List Paragraph"/>
    <w:basedOn w:val="Normal"/>
    <w:uiPriority w:val="34"/>
    <w:qFormat/>
    <w:rsid w:val="00C21449"/>
    <w:pPr>
      <w:ind w:left="720"/>
      <w:contextualSpacing/>
    </w:pPr>
  </w:style>
  <w:style w:type="character" w:styleId="IntenseEmphasis">
    <w:name w:val="Intense Emphasis"/>
    <w:basedOn w:val="DefaultParagraphFont"/>
    <w:uiPriority w:val="21"/>
    <w:qFormat/>
    <w:rsid w:val="00C21449"/>
    <w:rPr>
      <w:i/>
      <w:iCs/>
      <w:color w:val="2E74B5" w:themeColor="accent1" w:themeShade="BF"/>
    </w:rPr>
  </w:style>
  <w:style w:type="paragraph" w:styleId="IntenseQuote">
    <w:name w:val="Intense Quote"/>
    <w:basedOn w:val="Normal"/>
    <w:next w:val="Normal"/>
    <w:link w:val="IntenseQuoteChar"/>
    <w:uiPriority w:val="30"/>
    <w:qFormat/>
    <w:rsid w:val="00C214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21449"/>
    <w:rPr>
      <w:i/>
      <w:iCs/>
      <w:color w:val="2E74B5" w:themeColor="accent1" w:themeShade="BF"/>
    </w:rPr>
  </w:style>
  <w:style w:type="character" w:styleId="IntenseReference">
    <w:name w:val="Intense Reference"/>
    <w:basedOn w:val="DefaultParagraphFont"/>
    <w:uiPriority w:val="32"/>
    <w:qFormat/>
    <w:rsid w:val="00C2144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933</Words>
  <Characters>4853</Characters>
  <Application>Microsoft Office Word</Application>
  <DocSecurity>0</DocSecurity>
  <Lines>93</Lines>
  <Paragraphs>50</Paragraphs>
  <ScaleCrop>false</ScaleCrop>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2026-08-13T02:46:00Z</dcterms:created>
  <dcterms:modified xsi:type="dcterms:W3CDTF">2026-08-13T02:46:00Z</dcterms:modified>
</cp:coreProperties>
</file>