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1228" w14:textId="77777777" w:rsidR="00F41639" w:rsidRPr="00F41639" w:rsidRDefault="00F41639">
      <w:pPr>
        <w:rPr>
          <w:b/>
        </w:rPr>
      </w:pPr>
      <w:r w:rsidRPr="00F41639">
        <w:rPr>
          <w:b/>
        </w:rPr>
        <w:t>SORROWFUL - ( alupoteron, Strong's G253 )</w:t>
      </w:r>
    </w:p>
    <w:p w14:paraId="1CEFA938" w14:textId="77777777" w:rsidR="00F41639" w:rsidRDefault="00F41639">
      <w:r w:rsidRPr="00F41639">
        <w:rPr>
          <w:b/>
        </w:rPr>
        <w:t>Summary:</w:t>
      </w:r>
    </w:p>
    <w:p w14:paraId="16BE1C4F" w14:textId="77777777" w:rsidR="00F41639" w:rsidRDefault="00F41639">
      <w:r>
        <w:t>The word alupoteron in Philippians 2:28 describes a state of diminished grief or lighter anxiety, used by Paul to express his desire to ease the emotional burdens of the Philippian believers upon sending Epaphroditus back to them.</w:t>
      </w:r>
    </w:p>
    <w:p w14:paraId="310AD24A" w14:textId="77777777" w:rsidR="00F41639" w:rsidRDefault="00F41639"/>
    <w:p w14:paraId="2A549BCA" w14:textId="77777777" w:rsidR="00F41639" w:rsidRDefault="00F41639">
      <w:r w:rsidRPr="00F41639">
        <w:rPr>
          <w:b/>
        </w:rPr>
        <w:t>Full Study:</w:t>
      </w:r>
    </w:p>
    <w:p w14:paraId="364508C1" w14:textId="77777777" w:rsidR="00F41639" w:rsidRDefault="00F41639"/>
    <w:p w14:paraId="3541B7A3" w14:textId="77777777" w:rsidR="00F41639" w:rsidRPr="00F41639" w:rsidRDefault="00F41639">
      <w:pPr>
        <w:rPr>
          <w:b/>
        </w:rPr>
      </w:pPr>
      <w:r w:rsidRPr="00F41639">
        <w:rPr>
          <w:b/>
        </w:rPr>
        <w:t>1. Word Picture / Background</w:t>
      </w:r>
    </w:p>
    <w:p w14:paraId="68C44117" w14:textId="77777777" w:rsidR="00F41639" w:rsidRDefault="00F41639">
      <w:r>
        <w:t>• Derived from the alpha-privative prefix (meaning "not" or "without") combined with lupe (pain, grief, sorrow), literally pointing to a condition free from or relieved of sharp mental or emotional distress.</w:t>
      </w:r>
    </w:p>
    <w:p w14:paraId="01E2E340" w14:textId="77777777" w:rsidR="00F41639" w:rsidRDefault="00F41639">
      <w:r>
        <w:t>• Used as a comparative adjective form (alupoteros), indicating "less sorrowful" or "more free from sorrow."</w:t>
      </w:r>
    </w:p>
    <w:p w14:paraId="1D267528" w14:textId="77777777" w:rsidR="00F41639" w:rsidRDefault="00F41639"/>
    <w:p w14:paraId="4E2673BD" w14:textId="77777777" w:rsidR="00F41639" w:rsidRPr="00F41639" w:rsidRDefault="00F41639">
      <w:pPr>
        <w:rPr>
          <w:b/>
        </w:rPr>
      </w:pPr>
      <w:r w:rsidRPr="00F41639">
        <w:rPr>
          <w:b/>
        </w:rPr>
        <w:t>2. Meaning / Lexical Definition</w:t>
      </w:r>
    </w:p>
    <w:p w14:paraId="20331881" w14:textId="77777777" w:rsidR="00F41639" w:rsidRDefault="00F41639">
      <w:r>
        <w:t>• Refers to a state of being less distressed, grieved, or anxious.</w:t>
      </w:r>
    </w:p>
    <w:p w14:paraId="75B4DEC0" w14:textId="77777777" w:rsidR="00F41639" w:rsidRDefault="00F41639">
      <w:r>
        <w:t>• In the comparative degree, it denotes the mitigation or reduction of grief rather than its complete absence.</w:t>
      </w:r>
    </w:p>
    <w:p w14:paraId="3F483B0C" w14:textId="77777777" w:rsidR="00F41639" w:rsidRDefault="00F41639"/>
    <w:p w14:paraId="26699F04" w14:textId="77777777" w:rsidR="00F41639" w:rsidRPr="00F41639" w:rsidRDefault="00F41639">
      <w:pPr>
        <w:rPr>
          <w:b/>
        </w:rPr>
      </w:pPr>
      <w:r w:rsidRPr="00F41639">
        <w:rPr>
          <w:b/>
        </w:rPr>
        <w:t>3. Usage and Word Pictures</w:t>
      </w:r>
    </w:p>
    <w:p w14:paraId="56B87456" w14:textId="77777777" w:rsidR="00F41639" w:rsidRDefault="00F41639">
      <w:r>
        <w:t>• Paul uses this precise comparative form only here in the New Testament, highlighting a pastoral sensitivity to the emotional state of his congregation.</w:t>
      </w:r>
    </w:p>
    <w:p w14:paraId="1713E71D" w14:textId="77777777" w:rsidR="00F41639" w:rsidRDefault="00F41639">
      <w:r>
        <w:t>• The imagery captures the lifting of a heavy cloud, where Paul wants the believers' impending reunion with Epaphroditus to replace their anxiety with gladness and peace.</w:t>
      </w:r>
    </w:p>
    <w:p w14:paraId="215FFDB2" w14:textId="77777777" w:rsidR="00F41639" w:rsidRDefault="00F41639"/>
    <w:p w14:paraId="275929A5" w14:textId="77777777" w:rsidR="00F41639" w:rsidRPr="00F41639" w:rsidRDefault="00F41639">
      <w:pPr>
        <w:rPr>
          <w:b/>
        </w:rPr>
      </w:pPr>
      <w:r w:rsidRPr="00F41639">
        <w:rPr>
          <w:b/>
        </w:rPr>
        <w:t>4. Theological Implications</w:t>
      </w:r>
    </w:p>
    <w:p w14:paraId="6FD41C87" w14:textId="77777777" w:rsidR="00F41639" w:rsidRDefault="00F41639">
      <w:r>
        <w:t>• Demonstrates the tender pastoral heart of the Apostle Paul, who cared deeply for the emotional and mental well-being of the churches under his care.</w:t>
      </w:r>
    </w:p>
    <w:p w14:paraId="1E0B6069" w14:textId="77777777" w:rsidR="00F41639" w:rsidRDefault="00F41639">
      <w:r>
        <w:t>• Reflects the comforting ministry of the body of Christ, where the return of a faithful servant serves to alleviate unnecessary anxiety and mutual distress in times of trial.</w:t>
      </w:r>
    </w:p>
    <w:p w14:paraId="49D297A8" w14:textId="77777777" w:rsidR="00F41639" w:rsidRDefault="00F41639"/>
    <w:p w14:paraId="37AFE2EC" w14:textId="77777777" w:rsidR="00F41639" w:rsidRPr="00F41639" w:rsidRDefault="00F41639">
      <w:pPr>
        <w:rPr>
          <w:b/>
        </w:rPr>
      </w:pPr>
      <w:r w:rsidRPr="00F41639">
        <w:rPr>
          <w:b/>
        </w:rPr>
        <w:t>5. Contextual Nuance in the Passage</w:t>
      </w:r>
    </w:p>
    <w:p w14:paraId="553C00A4" w14:textId="77777777" w:rsidR="00F41639" w:rsidRDefault="00F41639">
      <w:r>
        <w:t>• Paul is sending Epaphroditus back to Philippi because the messenger had been sick almost to death, causing great concern among the Philippians who heard about it.</w:t>
      </w:r>
    </w:p>
    <w:p w14:paraId="271D625C" w14:textId="77777777" w:rsidR="00F41639" w:rsidRDefault="00F41639">
      <w:r>
        <w:t>• By sending him, Paul hopes the church will see Epaphroditus alive and well, thereby making Paul himself "less sorrowful" knowing their shared anxiety has been resolved.</w:t>
      </w:r>
    </w:p>
    <w:p w14:paraId="6A2EC9DE" w14:textId="77777777" w:rsidR="00F41639" w:rsidRDefault="00F41639"/>
    <w:p w14:paraId="36ED7C1F" w14:textId="77777777" w:rsidR="00F41639" w:rsidRPr="00F41639" w:rsidRDefault="00F41639">
      <w:pPr>
        <w:rPr>
          <w:b/>
        </w:rPr>
      </w:pPr>
      <w:r w:rsidRPr="00F41639">
        <w:rPr>
          <w:b/>
        </w:rPr>
        <w:t>6. Key Uses in Other Verses (NKJV)</w:t>
      </w:r>
    </w:p>
    <w:p w14:paraId="6C6F87C4" w14:textId="77777777" w:rsidR="00F41639" w:rsidRDefault="00F41639">
      <w:r>
        <w:t>• Note: The specific comparative form alupoteron (G253) appears only here in the New Testament. Its root form lupe and related verbs appear frequently, but this exact lexical entry is uniquely anchored to this verse in Philippians.</w:t>
      </w:r>
    </w:p>
    <w:p w14:paraId="74F40ACA" w14:textId="77777777" w:rsidR="00F41639" w:rsidRDefault="00F41639"/>
    <w:p w14:paraId="5C2E0A9E" w14:textId="77777777" w:rsidR="00F41639" w:rsidRPr="00F41639" w:rsidRDefault="00F41639">
      <w:pPr>
        <w:rPr>
          <w:b/>
        </w:rPr>
      </w:pPr>
      <w:r w:rsidRPr="00F41639">
        <w:rPr>
          <w:b/>
        </w:rPr>
        <w:t>7. Other Relevant Insights</w:t>
      </w:r>
    </w:p>
    <w:p w14:paraId="119E5508" w14:textId="77777777" w:rsidR="00F41639" w:rsidRDefault="00F41639">
      <w:r>
        <w:t>• Epaphroditus had risked his life for the work of Christ, bringing a gift from Philippi to Paul in prison, which created a deep bond of affection and concern between the sender, the messenger, and the recipient.</w:t>
      </w:r>
    </w:p>
    <w:p w14:paraId="241D4C75" w14:textId="77777777" w:rsidR="00F41639" w:rsidRDefault="00F41639">
      <w:r>
        <w:t>• True Christian fellowship is marked by shared emotional burdens and a mutual desire to relieve one another's sorrows.</w:t>
      </w:r>
    </w:p>
    <w:p w14:paraId="2739AE3D" w14:textId="77777777" w:rsidR="00F41639" w:rsidRDefault="00F41639"/>
    <w:p w14:paraId="666CF8FA" w14:textId="77777777" w:rsidR="00F41639" w:rsidRPr="00F41639" w:rsidRDefault="00F41639">
      <w:pPr>
        <w:rPr>
          <w:b/>
        </w:rPr>
      </w:pPr>
      <w:r w:rsidRPr="00F41639">
        <w:rPr>
          <w:b/>
        </w:rPr>
        <w:t>8. References</w:t>
      </w:r>
    </w:p>
    <w:p w14:paraId="5CC5981D" w14:textId="77777777" w:rsidR="00F41639" w:rsidRDefault="00F41639">
      <w:r>
        <w:t>• BDAG (A Greek-English Lexicon of the New Testament and Other Early Christian Literature)</w:t>
      </w:r>
    </w:p>
    <w:p w14:paraId="21810FC0" w14:textId="77777777" w:rsidR="00F41639" w:rsidRDefault="00F41639">
      <w:r>
        <w:t>• Vine's Expository Dictionary of New Testament Words</w:t>
      </w:r>
    </w:p>
    <w:p w14:paraId="6CE54C4D" w14:textId="77777777" w:rsidR="00F41639" w:rsidRDefault="00F41639">
      <w:r>
        <w:t>• Zodhiates' Complete Word Study Dictionary: New Testament</w:t>
      </w:r>
    </w:p>
    <w:p w14:paraId="46C1CBC8" w14:textId="152857E4" w:rsidR="004C5552" w:rsidRDefault="00F41639">
      <w:r>
        <w:t>• TDNT (Theological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163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1AB3"/>
  <w15:chartTrackingRefBased/>
  <w15:docId w15:val="{9259C4CC-DEFD-45D2-B22C-3DC39935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1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1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639"/>
    <w:rPr>
      <w:rFonts w:eastAsiaTheme="majorEastAsia" w:cstheme="majorBidi"/>
      <w:color w:val="272727" w:themeColor="text1" w:themeTint="D8"/>
    </w:rPr>
  </w:style>
  <w:style w:type="paragraph" w:styleId="Title">
    <w:name w:val="Title"/>
    <w:basedOn w:val="Normal"/>
    <w:next w:val="Normal"/>
    <w:link w:val="TitleChar"/>
    <w:uiPriority w:val="10"/>
    <w:qFormat/>
    <w:rsid w:val="00F41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639"/>
    <w:pPr>
      <w:spacing w:before="160"/>
      <w:jc w:val="center"/>
    </w:pPr>
    <w:rPr>
      <w:i/>
      <w:iCs/>
      <w:color w:val="404040" w:themeColor="text1" w:themeTint="BF"/>
    </w:rPr>
  </w:style>
  <w:style w:type="character" w:customStyle="1" w:styleId="QuoteChar">
    <w:name w:val="Quote Char"/>
    <w:basedOn w:val="DefaultParagraphFont"/>
    <w:link w:val="Quote"/>
    <w:uiPriority w:val="29"/>
    <w:rsid w:val="00F41639"/>
    <w:rPr>
      <w:i/>
      <w:iCs/>
      <w:color w:val="404040" w:themeColor="text1" w:themeTint="BF"/>
    </w:rPr>
  </w:style>
  <w:style w:type="paragraph" w:styleId="ListParagraph">
    <w:name w:val="List Paragraph"/>
    <w:basedOn w:val="Normal"/>
    <w:uiPriority w:val="34"/>
    <w:qFormat/>
    <w:rsid w:val="00F41639"/>
    <w:pPr>
      <w:ind w:left="720"/>
      <w:contextualSpacing/>
    </w:pPr>
  </w:style>
  <w:style w:type="character" w:styleId="IntenseEmphasis">
    <w:name w:val="Intense Emphasis"/>
    <w:basedOn w:val="DefaultParagraphFont"/>
    <w:uiPriority w:val="21"/>
    <w:qFormat/>
    <w:rsid w:val="00F41639"/>
    <w:rPr>
      <w:i/>
      <w:iCs/>
      <w:color w:val="2E74B5" w:themeColor="accent1" w:themeShade="BF"/>
    </w:rPr>
  </w:style>
  <w:style w:type="paragraph" w:styleId="IntenseQuote">
    <w:name w:val="Intense Quote"/>
    <w:basedOn w:val="Normal"/>
    <w:next w:val="Normal"/>
    <w:link w:val="IntenseQuoteChar"/>
    <w:uiPriority w:val="30"/>
    <w:qFormat/>
    <w:rsid w:val="00F416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1639"/>
    <w:rPr>
      <w:i/>
      <w:iCs/>
      <w:color w:val="2E74B5" w:themeColor="accent1" w:themeShade="BF"/>
    </w:rPr>
  </w:style>
  <w:style w:type="character" w:styleId="IntenseReference">
    <w:name w:val="Intense Reference"/>
    <w:basedOn w:val="DefaultParagraphFont"/>
    <w:uiPriority w:val="32"/>
    <w:qFormat/>
    <w:rsid w:val="00F416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457</Words>
  <Characters>2379</Characters>
  <Application>Microsoft Office Word</Application>
  <DocSecurity>0</DocSecurity>
  <Lines>45</Lines>
  <Paragraphs>24</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