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AAA3" w14:textId="77777777" w:rsidR="00132597" w:rsidRPr="00132597" w:rsidRDefault="00132597">
      <w:pPr>
        <w:rPr>
          <w:b/>
        </w:rPr>
      </w:pPr>
      <w:r w:rsidRPr="00132597">
        <w:rPr>
          <w:b/>
        </w:rPr>
        <w:t>PERFECTED - ( teleioō , Strong's G5048 )</w:t>
      </w:r>
    </w:p>
    <w:p w14:paraId="1720FBCE" w14:textId="77777777" w:rsidR="00132597" w:rsidRDefault="00132597">
      <w:r w:rsidRPr="00132597">
        <w:rPr>
          <w:b/>
        </w:rPr>
        <w:t>Summary:</w:t>
      </w:r>
    </w:p>
    <w:p w14:paraId="4F089262" w14:textId="77777777" w:rsidR="00132597" w:rsidRDefault="00132597">
      <w:r>
        <w:t>The word translated "perfected" refers to being brought to completion, reaching the intended goal, or finishing a race. Rather than signifying mere abstract flawlessness, it carries the dynamic idea of arriving at destiny. In Philippians 3:12, Paul uses this word to declare that he has not yet reached the ultimate finish line of his spiritual journey—complete transformation into the image of Christ and the resurrection of the dead. It describes the ultimate climax of salvation, reminding believers that the Christian life is an active, ongoing pursuit of a goal that will only be fully realized when we stand before Christ in glory.</w:t>
      </w:r>
    </w:p>
    <w:p w14:paraId="5BA29495" w14:textId="77777777" w:rsidR="00132597" w:rsidRDefault="00132597"/>
    <w:p w14:paraId="1615C2D2" w14:textId="77777777" w:rsidR="00132597" w:rsidRDefault="00132597">
      <w:r w:rsidRPr="00132597">
        <w:rPr>
          <w:b/>
        </w:rPr>
        <w:t>Full Study:</w:t>
      </w:r>
    </w:p>
    <w:p w14:paraId="2E2C1EC6" w14:textId="77777777" w:rsidR="00132597" w:rsidRDefault="00132597"/>
    <w:p w14:paraId="7AC01D4B" w14:textId="77777777" w:rsidR="00132597" w:rsidRPr="00132597" w:rsidRDefault="00132597">
      <w:pPr>
        <w:rPr>
          <w:b/>
        </w:rPr>
      </w:pPr>
      <w:r w:rsidRPr="00132597">
        <w:rPr>
          <w:b/>
        </w:rPr>
        <w:t>1. Word Picture / Background</w:t>
      </w:r>
    </w:p>
    <w:p w14:paraId="34225BF7" w14:textId="77777777" w:rsidR="00132597" w:rsidRDefault="00132597">
      <w:r>
        <w:t>• The root of this word is telos (Strong's G5056), which means an end, goal, purpose, or destiny.</w:t>
      </w:r>
    </w:p>
    <w:p w14:paraId="4E66A828" w14:textId="77777777" w:rsidR="00132597" w:rsidRDefault="00132597">
      <w:r>
        <w:t>• The verb teleioō paints the picture of bringing a process to its intended conclusion. It was used of a ship reaching its final port, a student mastering his subject, a craftsman completing a masterpiece, or a runner crossing the finish line of a race.</w:t>
      </w:r>
    </w:p>
    <w:p w14:paraId="373D2AB5" w14:textId="77777777" w:rsidR="00132597" w:rsidRDefault="00132597">
      <w:r>
        <w:t>• It does not primarily focus on the absence of defects (as modern English speakers often use the word "perfect"), but rather on the realization of purpose. A thing is "perfected" when it finally does what it was created to do or arrives exactly where it was meant to go.</w:t>
      </w:r>
    </w:p>
    <w:p w14:paraId="42961FB0" w14:textId="77777777" w:rsidR="00132597" w:rsidRDefault="00132597"/>
    <w:p w14:paraId="07378043" w14:textId="77777777" w:rsidR="00132597" w:rsidRPr="00132597" w:rsidRDefault="00132597">
      <w:pPr>
        <w:rPr>
          <w:b/>
        </w:rPr>
      </w:pPr>
      <w:r w:rsidRPr="00132597">
        <w:rPr>
          <w:b/>
        </w:rPr>
        <w:t>2. Meaning / Lexical Definition</w:t>
      </w:r>
    </w:p>
    <w:p w14:paraId="7992A9EF" w14:textId="77777777" w:rsidR="00132597" w:rsidRDefault="00132597">
      <w:r>
        <w:t>• To bring to an end, to finish, to complete.</w:t>
      </w:r>
    </w:p>
    <w:p w14:paraId="0DE66ED8" w14:textId="77777777" w:rsidR="00132597" w:rsidRDefault="00132597">
      <w:r>
        <w:t>• To accomplish a task, fulfill a prophecy, or carry out a mission.</w:t>
      </w:r>
    </w:p>
    <w:p w14:paraId="172F09FE" w14:textId="77777777" w:rsidR="00132597" w:rsidRDefault="00132597">
      <w:r>
        <w:t>• To bring to a state of maturity or completeness.</w:t>
      </w:r>
    </w:p>
    <w:p w14:paraId="2E1351E7" w14:textId="77777777" w:rsidR="00132597" w:rsidRDefault="00132597">
      <w:r>
        <w:t>• In a spiritual sense, to overcome the incomplete state of earthly life and reach the final, glorious goal of sanctification and resurrection.</w:t>
      </w:r>
    </w:p>
    <w:p w14:paraId="614CC5BA" w14:textId="77777777" w:rsidR="00132597" w:rsidRDefault="00132597"/>
    <w:p w14:paraId="12910A42" w14:textId="77777777" w:rsidR="00132597" w:rsidRPr="00132597" w:rsidRDefault="00132597">
      <w:pPr>
        <w:rPr>
          <w:b/>
        </w:rPr>
      </w:pPr>
      <w:r w:rsidRPr="00132597">
        <w:rPr>
          <w:b/>
        </w:rPr>
        <w:t>3. Usage and Word Pictures</w:t>
      </w:r>
    </w:p>
    <w:p w14:paraId="608F7A49" w14:textId="77777777" w:rsidR="00132597" w:rsidRDefault="00132597">
      <w:r>
        <w:t>• The Finished Work of Christ: Jesus frequently used this word to describe the completion of the work the Father gave Him. He came to "finish" or "perfect" the work of redemption, culminating on the cross.</w:t>
      </w:r>
    </w:p>
    <w:p w14:paraId="17AD8EA6" w14:textId="77777777" w:rsidR="00132597" w:rsidRDefault="00132597">
      <w:r>
        <w:t>• The Christian Race: The apostle Paul frequently envisioned the Christian life as a grueling athletic contest. He desired to "finish" (same Greek word) his race with joy (Acts 20:24). Thus, being "perfected" is the equivalent of breaking the tape at the end of a marathon.</w:t>
      </w:r>
    </w:p>
    <w:p w14:paraId="6B1A9475" w14:textId="77777777" w:rsidR="00132597" w:rsidRDefault="00132597">
      <w:r>
        <w:t>• Spiritual Maturity in Love: The New Testament writers often use this term to describe love that has reached its full capacity and expression in the believer's life, driving out fear and producing obedience.</w:t>
      </w:r>
    </w:p>
    <w:p w14:paraId="1FB9F721" w14:textId="77777777" w:rsidR="00132597" w:rsidRDefault="00132597"/>
    <w:p w14:paraId="0CA883CD" w14:textId="77777777" w:rsidR="00132597" w:rsidRPr="00132597" w:rsidRDefault="00132597">
      <w:pPr>
        <w:rPr>
          <w:b/>
        </w:rPr>
      </w:pPr>
      <w:r w:rsidRPr="00132597">
        <w:rPr>
          <w:b/>
        </w:rPr>
        <w:t>4. Theological Implications</w:t>
      </w:r>
    </w:p>
    <w:p w14:paraId="5E86ECED" w14:textId="77777777" w:rsidR="00132597" w:rsidRDefault="00132597">
      <w:r>
        <w:t>• Sanctification vs. Glorification: This word underscores the distinction between the believer's present earthly reality and their future heavenly glory. While believers are fully justified (declared righteous) the moment they believe, they are not yet fully "perfected" (glorified). The final perfection involves the shedding of the sinful flesh and receiving a resurrected body.</w:t>
      </w:r>
    </w:p>
    <w:p w14:paraId="554A6269" w14:textId="77777777" w:rsidR="00132597" w:rsidRDefault="00132597">
      <w:r>
        <w:t>• Against Perfectionism: By flatly denying that he has been "perfected," Paul dismantles the theology of sinless perfectionism in this life. If the greatest apostle recognized he had not yet arrived at total spiritual completion, no believer should claim to have achieved it on this side of eternity.</w:t>
      </w:r>
    </w:p>
    <w:p w14:paraId="46DFC92A" w14:textId="77777777" w:rsidR="00132597" w:rsidRDefault="00132597">
      <w:r>
        <w:t>• Positional vs. Practical Perfection: While believers are actively pursuing practical perfection (Philippians 3:12), they are already positionally "perfected" forever by the single sacrifice of Christ (Hebrews 10:14). God views the believer through the completed work of Jesus, even as they journey toward their experiential finish line.</w:t>
      </w:r>
    </w:p>
    <w:p w14:paraId="1D044E1A" w14:textId="77777777" w:rsidR="00132597" w:rsidRDefault="00132597"/>
    <w:p w14:paraId="0F70DD64" w14:textId="77777777" w:rsidR="00132597" w:rsidRPr="00132597" w:rsidRDefault="00132597">
      <w:pPr>
        <w:rPr>
          <w:b/>
        </w:rPr>
      </w:pPr>
      <w:r w:rsidRPr="00132597">
        <w:rPr>
          <w:b/>
        </w:rPr>
        <w:t>5. Contextual Nuance in the Passage</w:t>
      </w:r>
    </w:p>
    <w:p w14:paraId="3F207A66" w14:textId="77777777" w:rsidR="00132597" w:rsidRDefault="00132597">
      <w:r>
        <w:t>• In Philippians 3:12, Paul has just spoken of his deepest desire: to know Christ, to experience the power of His resurrection, and ultimately, to attain to the resurrection from the dead (v. 11).</w:t>
      </w:r>
    </w:p>
    <w:p w14:paraId="27671C68" w14:textId="77777777" w:rsidR="00132597" w:rsidRDefault="00132597">
      <w:r>
        <w:t>• He immediately clarifies his spiritual status: "Not that I have already attained, or am already perfected." The word is used in the perfect tense in Greek (teteleiōmai), indicating a past action with continuing results. Paul is saying, "I have not been permanently brought to my final state of completion."</w:t>
      </w:r>
    </w:p>
    <w:p w14:paraId="26DC5C53" w14:textId="77777777" w:rsidR="00132597" w:rsidRDefault="00132597">
      <w:r>
        <w:t>• Because he has not yet crossed the finish line of resurrection glory and total Christlikeness, he adopts an athlete’s posture: "I press on." The lack of perfection does not cause despair; it fuels a holy, relentless pursuit to lay hold of the very thing for which Christ laid hold of him.</w:t>
      </w:r>
    </w:p>
    <w:p w14:paraId="098215F6" w14:textId="77777777" w:rsidR="00132597" w:rsidRDefault="00132597"/>
    <w:p w14:paraId="01F00BA1" w14:textId="77777777" w:rsidR="00132597" w:rsidRPr="00132597" w:rsidRDefault="00132597">
      <w:pPr>
        <w:rPr>
          <w:b/>
        </w:rPr>
      </w:pPr>
      <w:r w:rsidRPr="00132597">
        <w:rPr>
          <w:b/>
        </w:rPr>
        <w:t>6. Key Uses in Other Verses (NKJV)</w:t>
      </w:r>
    </w:p>
    <w:p w14:paraId="408DC5CB" w14:textId="77777777" w:rsidR="00132597" w:rsidRDefault="00132597">
      <w:r>
        <w:t>• John 17:23 – "I in them, and You in Me; that they may be made perfect in one, and that the world may know that You have sent Me, and have loved them as You have loved Me."</w:t>
      </w:r>
    </w:p>
    <w:p w14:paraId="0F2FC331" w14:textId="77777777" w:rsidR="00132597" w:rsidRDefault="00132597">
      <w:r>
        <w:t>• Acts 20:24 – "But none of these things move me; nor do I count my life dear to myself, so that I may finish my race with joy, and the ministry which I received from the Lord Jesus..."</w:t>
      </w:r>
    </w:p>
    <w:p w14:paraId="67410350" w14:textId="77777777" w:rsidR="00132597" w:rsidRDefault="00132597">
      <w:r>
        <w:t>• Hebrews 2:10 – "For it was fitting for Him, for whom are all things and by whom are all things, in bringing many sons to glory, to make the captain of their salvation perfect through sufferings."</w:t>
      </w:r>
    </w:p>
    <w:p w14:paraId="75323AEF" w14:textId="77777777" w:rsidR="00132597" w:rsidRDefault="00132597">
      <w:r>
        <w:t>• Hebrews 10:14 – "For by one offering He has perfected forever those who are being sanctified."</w:t>
      </w:r>
    </w:p>
    <w:p w14:paraId="39A53249" w14:textId="77777777" w:rsidR="00132597" w:rsidRDefault="00132597">
      <w:r>
        <w:t>• 1 John 4:18 – "There is no fear in love; but perfect love casts out fear, because fear involves torment. But he who fears has not been made perfect in love."</w:t>
      </w:r>
    </w:p>
    <w:p w14:paraId="00568ABD" w14:textId="77777777" w:rsidR="00132597" w:rsidRDefault="00132597"/>
    <w:p w14:paraId="2BB7AF27" w14:textId="77777777" w:rsidR="00132597" w:rsidRPr="00132597" w:rsidRDefault="00132597">
      <w:pPr>
        <w:rPr>
          <w:b/>
        </w:rPr>
      </w:pPr>
      <w:r w:rsidRPr="00132597">
        <w:rPr>
          <w:b/>
        </w:rPr>
        <w:t>7. Other Relevant Insights</w:t>
      </w:r>
    </w:p>
    <w:p w14:paraId="204A9FD5" w14:textId="77777777" w:rsidR="00132597" w:rsidRDefault="00132597">
      <w:r>
        <w:t>• There is a profound pastoral balance in Paul's use of this word. He exhibits a "holy dissatisfaction." He refuses to be complacent with his current level of spiritual growth, recognizing his imperfections. Yet, he is not crippled by guilt or failure. His gaze is fixed forward, running hard toward the goal of becoming exactly what Jesus saved him to be.</w:t>
      </w:r>
    </w:p>
    <w:p w14:paraId="3137AD89" w14:textId="77777777" w:rsidR="00132597" w:rsidRDefault="00132597"/>
    <w:p w14:paraId="3C680C5D" w14:textId="77777777" w:rsidR="00132597" w:rsidRPr="00132597" w:rsidRDefault="00132597">
      <w:pPr>
        <w:rPr>
          <w:b/>
        </w:rPr>
      </w:pPr>
      <w:r w:rsidRPr="00132597">
        <w:rPr>
          <w:b/>
        </w:rPr>
        <w:t>8. References</w:t>
      </w:r>
    </w:p>
    <w:p w14:paraId="44FDC354" w14:textId="77777777" w:rsidR="00132597" w:rsidRDefault="00132597">
      <w:r>
        <w:t>• Bauer, W., Danker, F. W., Arndt, W. F., &amp; Gingrich, F. W. (BDAG). A Greek-English Lexicon of the New Testament and Other Early Christian Literature.</w:t>
      </w:r>
    </w:p>
    <w:p w14:paraId="3CEACBAF" w14:textId="77777777" w:rsidR="00132597" w:rsidRDefault="00132597">
      <w:r>
        <w:t>• Kittel, G., Friedrich, G., &amp; Bromiley, G. W. (TDNT). Theological Dictionary of the New Testament.</w:t>
      </w:r>
    </w:p>
    <w:p w14:paraId="04B19330" w14:textId="77777777" w:rsidR="00132597" w:rsidRDefault="00132597">
      <w:r>
        <w:t>• Vine, W. E. Vine's Complete Expository Dictionary of Old and New Testament Words.</w:t>
      </w:r>
    </w:p>
    <w:p w14:paraId="5D6E4812" w14:textId="77777777" w:rsidR="00132597" w:rsidRDefault="00132597">
      <w:r>
        <w:t>• Zodhiates, S. The Complete Word Study Dictionary: New Testament.</w:t>
      </w:r>
    </w:p>
    <w:p w14:paraId="4481C2AA" w14:textId="6ACFCFF3" w:rsidR="004C5552" w:rsidRDefault="00132597">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597"/>
    <w:rsid w:val="00017747"/>
    <w:rsid w:val="00023A4A"/>
    <w:rsid w:val="0006763F"/>
    <w:rsid w:val="000C53AC"/>
    <w:rsid w:val="00132597"/>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B1E6E"/>
  <w15:chartTrackingRefBased/>
  <w15:docId w15:val="{74D1CA9B-D73C-4222-A00D-76E3B1392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2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2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597"/>
    <w:rPr>
      <w:rFonts w:eastAsiaTheme="majorEastAsia" w:cstheme="majorBidi"/>
      <w:color w:val="272727" w:themeColor="text1" w:themeTint="D8"/>
    </w:rPr>
  </w:style>
  <w:style w:type="paragraph" w:styleId="Title">
    <w:name w:val="Title"/>
    <w:basedOn w:val="Normal"/>
    <w:next w:val="Normal"/>
    <w:link w:val="TitleChar"/>
    <w:uiPriority w:val="10"/>
    <w:qFormat/>
    <w:rsid w:val="00132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597"/>
    <w:pPr>
      <w:spacing w:before="160"/>
      <w:jc w:val="center"/>
    </w:pPr>
    <w:rPr>
      <w:i/>
      <w:iCs/>
      <w:color w:val="404040" w:themeColor="text1" w:themeTint="BF"/>
    </w:rPr>
  </w:style>
  <w:style w:type="character" w:customStyle="1" w:styleId="QuoteChar">
    <w:name w:val="Quote Char"/>
    <w:basedOn w:val="DefaultParagraphFont"/>
    <w:link w:val="Quote"/>
    <w:uiPriority w:val="29"/>
    <w:rsid w:val="00132597"/>
    <w:rPr>
      <w:i/>
      <w:iCs/>
      <w:color w:val="404040" w:themeColor="text1" w:themeTint="BF"/>
    </w:rPr>
  </w:style>
  <w:style w:type="paragraph" w:styleId="ListParagraph">
    <w:name w:val="List Paragraph"/>
    <w:basedOn w:val="Normal"/>
    <w:uiPriority w:val="34"/>
    <w:qFormat/>
    <w:rsid w:val="00132597"/>
    <w:pPr>
      <w:ind w:left="720"/>
      <w:contextualSpacing/>
    </w:pPr>
  </w:style>
  <w:style w:type="character" w:styleId="IntenseEmphasis">
    <w:name w:val="Intense Emphasis"/>
    <w:basedOn w:val="DefaultParagraphFont"/>
    <w:uiPriority w:val="21"/>
    <w:qFormat/>
    <w:rsid w:val="00132597"/>
    <w:rPr>
      <w:i/>
      <w:iCs/>
      <w:color w:val="2E74B5" w:themeColor="accent1" w:themeShade="BF"/>
    </w:rPr>
  </w:style>
  <w:style w:type="paragraph" w:styleId="IntenseQuote">
    <w:name w:val="Intense Quote"/>
    <w:basedOn w:val="Normal"/>
    <w:next w:val="Normal"/>
    <w:link w:val="IntenseQuoteChar"/>
    <w:uiPriority w:val="30"/>
    <w:qFormat/>
    <w:rsid w:val="001325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2597"/>
    <w:rPr>
      <w:i/>
      <w:iCs/>
      <w:color w:val="2E74B5" w:themeColor="accent1" w:themeShade="BF"/>
    </w:rPr>
  </w:style>
  <w:style w:type="character" w:styleId="IntenseReference">
    <w:name w:val="Intense Reference"/>
    <w:basedOn w:val="DefaultParagraphFont"/>
    <w:uiPriority w:val="32"/>
    <w:qFormat/>
    <w:rsid w:val="001325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5047</Characters>
  <Application>Microsoft Office Word</Application>
  <DocSecurity>0</DocSecurity>
  <Lines>97</Lines>
  <Paragraphs>52</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