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0CCAE" w14:textId="77777777" w:rsidR="00E51C1F" w:rsidRPr="00E51C1F" w:rsidRDefault="00E51C1F">
      <w:pPr>
        <w:rPr>
          <w:b/>
        </w:rPr>
      </w:pPr>
      <w:r w:rsidRPr="00E51C1F">
        <w:rPr>
          <w:b/>
        </w:rPr>
        <w:t>WORKING - ( energeia , Strong's G1753 )</w:t>
      </w:r>
    </w:p>
    <w:p w14:paraId="58946FEF" w14:textId="77777777" w:rsidR="00E51C1F" w:rsidRDefault="00E51C1F">
      <w:r w:rsidRPr="00E51C1F">
        <w:rPr>
          <w:b/>
        </w:rPr>
        <w:t>Summary:</w:t>
      </w:r>
    </w:p>
    <w:p w14:paraId="6F6AFFEB" w14:textId="77777777" w:rsidR="00E51C1F" w:rsidRDefault="00E51C1F">
      <w:r>
        <w:t>The Greek word energeia, from which we derive the English word "energy," refers to power in active operation rather than power that is merely latent or potential. In the New Testament, it describes superhuman or divine activity—specifically, the effective, operative power of God at work in the cosmos and in the lives of believers. In Philippians 3:21, this word highlights the active, irresistible force by which Christ will transform our lowly, mortal bodies to match His glorious resurrection body, demonstrating His absolute, cosmic sovereignty.</w:t>
      </w:r>
    </w:p>
    <w:p w14:paraId="5BF9A376" w14:textId="77777777" w:rsidR="00E51C1F" w:rsidRDefault="00E51C1F"/>
    <w:p w14:paraId="20E3BC1D" w14:textId="77777777" w:rsidR="00E51C1F" w:rsidRDefault="00E51C1F">
      <w:r w:rsidRPr="00E51C1F">
        <w:rPr>
          <w:b/>
        </w:rPr>
        <w:t>Full Study:</w:t>
      </w:r>
    </w:p>
    <w:p w14:paraId="35304842" w14:textId="77777777" w:rsidR="00E51C1F" w:rsidRDefault="00E51C1F"/>
    <w:p w14:paraId="6EF57DFB" w14:textId="77777777" w:rsidR="00E51C1F" w:rsidRPr="00E51C1F" w:rsidRDefault="00E51C1F">
      <w:pPr>
        <w:rPr>
          <w:b/>
        </w:rPr>
      </w:pPr>
      <w:r w:rsidRPr="00E51C1F">
        <w:rPr>
          <w:b/>
        </w:rPr>
        <w:t>1. Word Picture / Background</w:t>
      </w:r>
    </w:p>
    <w:p w14:paraId="786CAF1E" w14:textId="77777777" w:rsidR="00E51C1F" w:rsidRDefault="00E51C1F">
      <w:r>
        <w:t>• energeia is the source of the English word "energy." In classical Greek, it referred to active, operative power as opposed to potential power (dynamis). While dynamis is the inherent power, capacity, or ability to do something, energeia is that power in actual operation, producing a concrete effect. It is active, working, and effective power.</w:t>
      </w:r>
    </w:p>
    <w:p w14:paraId="61646881" w14:textId="77777777" w:rsidR="00E51C1F" w:rsidRDefault="00E51C1F"/>
    <w:p w14:paraId="75B585D7" w14:textId="77777777" w:rsidR="00E51C1F" w:rsidRPr="00E51C1F" w:rsidRDefault="00E51C1F">
      <w:pPr>
        <w:rPr>
          <w:b/>
        </w:rPr>
      </w:pPr>
      <w:r w:rsidRPr="00E51C1F">
        <w:rPr>
          <w:b/>
        </w:rPr>
        <w:t>2. Meaning / Lexical Definition</w:t>
      </w:r>
    </w:p>
    <w:p w14:paraId="05C1A3BE" w14:textId="77777777" w:rsidR="00E51C1F" w:rsidRDefault="00E51C1F">
      <w:r>
        <w:t>The noun energeia means working, operation, action, or active power. In the New Testament, it is used almost exclusively of superhuman or divine activity, describing the effective, operative power of God, Christ, the Holy Spirit, or even demonic forces. It denotes power in action, specifically power that achieves its intended result.</w:t>
      </w:r>
    </w:p>
    <w:p w14:paraId="2BC68524" w14:textId="77777777" w:rsidR="00E51C1F" w:rsidRDefault="00E51C1F"/>
    <w:p w14:paraId="4DBE16F1" w14:textId="77777777" w:rsidR="00E51C1F" w:rsidRPr="00E51C1F" w:rsidRDefault="00E51C1F">
      <w:pPr>
        <w:rPr>
          <w:b/>
        </w:rPr>
      </w:pPr>
      <w:r w:rsidRPr="00E51C1F">
        <w:rPr>
          <w:b/>
        </w:rPr>
        <w:t>3. Usage and Word Pictures</w:t>
      </w:r>
    </w:p>
    <w:p w14:paraId="1CBD3196" w14:textId="77777777" w:rsidR="00E51C1F" w:rsidRDefault="00E51C1F">
      <w:r>
        <w:t>The word pictures associated with energeia focus on kinetic or realized power. It is not a dormant force or a static reserve of strength. It is the visible, tangible motion of divine omnipotence accomplishing a specific purpose. When God acts, His energeia is the active current of His power flowing into the created order to bring about His will.</w:t>
      </w:r>
    </w:p>
    <w:p w14:paraId="7E8A94CD" w14:textId="77777777" w:rsidR="00E51C1F" w:rsidRDefault="00E51C1F"/>
    <w:p w14:paraId="0EE359BB" w14:textId="77777777" w:rsidR="00E51C1F" w:rsidRPr="00E51C1F" w:rsidRDefault="00E51C1F">
      <w:pPr>
        <w:rPr>
          <w:b/>
        </w:rPr>
      </w:pPr>
      <w:r w:rsidRPr="00E51C1F">
        <w:rPr>
          <w:b/>
        </w:rPr>
        <w:t>4. Theological Implications</w:t>
      </w:r>
    </w:p>
    <w:p w14:paraId="587A9F43" w14:textId="77777777" w:rsidR="00E51C1F" w:rsidRDefault="00E51C1F">
      <w:r>
        <w:lastRenderedPageBreak/>
        <w:t>In Pauline theology, energeia is closely tied to the resurrection and the ongoing work of salvation. It is the very same power that raised Jesus Christ from the dead (Ephesians 1:19-20). The believer's transformation, sanctification, and ultimate glorification are not the result of human effort or natural development, but the direct result of God's supernatural, operative power working within them. It highlights that the final consummation of all things, including the resurrection of the body, is guaranteed by the active, irresistible power of God.</w:t>
      </w:r>
    </w:p>
    <w:p w14:paraId="78FA8079" w14:textId="77777777" w:rsidR="00E51C1F" w:rsidRDefault="00E51C1F"/>
    <w:p w14:paraId="02FB80DE" w14:textId="77777777" w:rsidR="00E51C1F" w:rsidRPr="00E51C1F" w:rsidRDefault="00E51C1F">
      <w:pPr>
        <w:rPr>
          <w:b/>
        </w:rPr>
      </w:pPr>
      <w:r w:rsidRPr="00E51C1F">
        <w:rPr>
          <w:b/>
        </w:rPr>
        <w:t>5. Contextual Nuance in the Passage</w:t>
      </w:r>
    </w:p>
    <w:p w14:paraId="5A680733" w14:textId="77777777" w:rsidR="00E51C1F" w:rsidRDefault="00E51C1F">
      <w:r>
        <w:t>In Philippians 3:21, Paul is discussing the culmination of the Christian hope: the transformation of "our lowly body" into the likeness of Christ's "glorious body." This physical resurrection and glorification is achieved "according to the working (energeia) by which He is able even to subdue all things to Himself." The word energeia here underscores that the resurrection is not a metaphor or a mere spiritual survival, but a physical demonstration of Christ's active, cosmic sovereignty. It is the active exercise of His authority to bring every element of creation, including our mortal bodies, into subjection to His glorious will.</w:t>
      </w:r>
    </w:p>
    <w:p w14:paraId="01608710" w14:textId="77777777" w:rsidR="00E51C1F" w:rsidRDefault="00E51C1F"/>
    <w:p w14:paraId="3C9155A5" w14:textId="77777777" w:rsidR="00E51C1F" w:rsidRPr="00E51C1F" w:rsidRDefault="00E51C1F">
      <w:pPr>
        <w:rPr>
          <w:b/>
        </w:rPr>
      </w:pPr>
      <w:r w:rsidRPr="00E51C1F">
        <w:rPr>
          <w:b/>
        </w:rPr>
        <w:t>6. Key Uses in Other Verses (NKJV)</w:t>
      </w:r>
    </w:p>
    <w:p w14:paraId="450E32B0" w14:textId="77777777" w:rsidR="00E51C1F" w:rsidRDefault="00E51C1F">
      <w:r>
        <w:t>• Ephesians 1:19 – "...and what is the exceeding greatness of His power toward us who believe, according to the working of His mighty power..."</w:t>
      </w:r>
    </w:p>
    <w:p w14:paraId="243B31FD" w14:textId="77777777" w:rsidR="00E51C1F" w:rsidRDefault="00E51C1F">
      <w:r>
        <w:t>• Ephesians 3:7 – "...of which I became a minister according to the gift of the grace of God given to me by the effective working of His power."</w:t>
      </w:r>
    </w:p>
    <w:p w14:paraId="36C90EBD" w14:textId="77777777" w:rsidR="00E51C1F" w:rsidRDefault="00E51C1F">
      <w:r>
        <w:t>• Ephesians 4:16 – "...according to the effective working by which every part does its share, causes growth of the body..."</w:t>
      </w:r>
    </w:p>
    <w:p w14:paraId="78C3D1B5" w14:textId="77777777" w:rsidR="00E51C1F" w:rsidRDefault="00E51C1F">
      <w:r>
        <w:t>• Colossians 1:29 – "To this end I also labor, striving according to His working which works in me mightily."</w:t>
      </w:r>
    </w:p>
    <w:p w14:paraId="59ECDBE9" w14:textId="77777777" w:rsidR="00E51C1F" w:rsidRDefault="00E51C1F">
      <w:r>
        <w:t>• Colossians 2:12 – "...buried with Him in baptism, in which you also were raised with Him through faith in the working of God, who raised Him from the dead."</w:t>
      </w:r>
    </w:p>
    <w:p w14:paraId="28CA0946" w14:textId="77777777" w:rsidR="00E51C1F" w:rsidRDefault="00E51C1F">
      <w:r>
        <w:t>• 2 Thessalonians 2:9 – "The coming of the lawless one is according to the working of Satan, with all power, signs, and lying wonders..."</w:t>
      </w:r>
    </w:p>
    <w:p w14:paraId="4ABA0EAD" w14:textId="77777777" w:rsidR="00E51C1F" w:rsidRDefault="00E51C1F"/>
    <w:p w14:paraId="34B2D61C" w14:textId="77777777" w:rsidR="00E51C1F" w:rsidRPr="00E51C1F" w:rsidRDefault="00E51C1F">
      <w:pPr>
        <w:rPr>
          <w:b/>
        </w:rPr>
      </w:pPr>
      <w:r w:rsidRPr="00E51C1F">
        <w:rPr>
          <w:b/>
        </w:rPr>
        <w:t>7. Other Relevant Insights</w:t>
      </w:r>
    </w:p>
    <w:p w14:paraId="5A81AC84" w14:textId="77777777" w:rsidR="00E51C1F" w:rsidRDefault="00E51C1F">
      <w:r>
        <w:lastRenderedPageBreak/>
        <w:t>The contrast between dynamis (inherent power) and energeia (operative power) is beautifully illustrated in the New Testament. While God possesses infinite dynamis, it is His energeia that brings that power to bear upon the human heart, the church, and the cosmos. In Philippians 3:21, both concepts are present: Christ is "able" (dynamai, related to dynamis) because of His active "working" (energeia). This assures believers that the promise of bodily glorification is not an empty hope, but an inevitable reality backed by active divine energy.</w:t>
      </w:r>
    </w:p>
    <w:p w14:paraId="6DCEC561" w14:textId="77777777" w:rsidR="00E51C1F" w:rsidRDefault="00E51C1F"/>
    <w:p w14:paraId="64FBEA43" w14:textId="77777777" w:rsidR="00E51C1F" w:rsidRPr="00E51C1F" w:rsidRDefault="00E51C1F">
      <w:pPr>
        <w:rPr>
          <w:b/>
        </w:rPr>
      </w:pPr>
      <w:r w:rsidRPr="00E51C1F">
        <w:rPr>
          <w:b/>
        </w:rPr>
        <w:t>8. References</w:t>
      </w:r>
    </w:p>
    <w:p w14:paraId="343F1F15" w14:textId="77777777" w:rsidR="00E51C1F" w:rsidRDefault="00E51C1F">
      <w:r>
        <w:t>• BDAG, 335</w:t>
      </w:r>
    </w:p>
    <w:p w14:paraId="0DD682D1" w14:textId="77777777" w:rsidR="00E51C1F" w:rsidRDefault="00E51C1F">
      <w:r>
        <w:t>• TDNT, 2:652</w:t>
      </w:r>
    </w:p>
    <w:p w14:paraId="3B806CA0" w14:textId="77777777" w:rsidR="00E51C1F" w:rsidRDefault="00E51C1F">
      <w:r>
        <w:t>• Vine's Expository Dictionary of New Testament Words</w:t>
      </w:r>
    </w:p>
    <w:p w14:paraId="0AE8433C" w14:textId="77777777" w:rsidR="00E51C1F" w:rsidRDefault="00E51C1F">
      <w:r>
        <w:t>• Zodhiates' Complete Word Study Dictionary: New Testament, G1753</w:t>
      </w:r>
    </w:p>
    <w:p w14:paraId="1481BB14" w14:textId="2F4C0B89" w:rsidR="004C5552" w:rsidRDefault="00E51C1F">
      <w:r>
        <w:t>• Thayer's Greek-English Lexicon, G1753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C1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51C1F"/>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D6B0F"/>
  <w15:chartTrackingRefBased/>
  <w15:docId w15:val="{5E39A1DF-2F6A-4101-82B0-E41E25B28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51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51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C1F"/>
    <w:rPr>
      <w:rFonts w:eastAsiaTheme="majorEastAsia" w:cstheme="majorBidi"/>
      <w:color w:val="272727" w:themeColor="text1" w:themeTint="D8"/>
    </w:rPr>
  </w:style>
  <w:style w:type="paragraph" w:styleId="Title">
    <w:name w:val="Title"/>
    <w:basedOn w:val="Normal"/>
    <w:next w:val="Normal"/>
    <w:link w:val="TitleChar"/>
    <w:uiPriority w:val="10"/>
    <w:qFormat/>
    <w:rsid w:val="00E51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C1F"/>
    <w:pPr>
      <w:spacing w:before="160"/>
      <w:jc w:val="center"/>
    </w:pPr>
    <w:rPr>
      <w:i/>
      <w:iCs/>
      <w:color w:val="404040" w:themeColor="text1" w:themeTint="BF"/>
    </w:rPr>
  </w:style>
  <w:style w:type="character" w:customStyle="1" w:styleId="QuoteChar">
    <w:name w:val="Quote Char"/>
    <w:basedOn w:val="DefaultParagraphFont"/>
    <w:link w:val="Quote"/>
    <w:uiPriority w:val="29"/>
    <w:rsid w:val="00E51C1F"/>
    <w:rPr>
      <w:i/>
      <w:iCs/>
      <w:color w:val="404040" w:themeColor="text1" w:themeTint="BF"/>
    </w:rPr>
  </w:style>
  <w:style w:type="paragraph" w:styleId="ListParagraph">
    <w:name w:val="List Paragraph"/>
    <w:basedOn w:val="Normal"/>
    <w:uiPriority w:val="34"/>
    <w:qFormat/>
    <w:rsid w:val="00E51C1F"/>
    <w:pPr>
      <w:ind w:left="720"/>
      <w:contextualSpacing/>
    </w:pPr>
  </w:style>
  <w:style w:type="character" w:styleId="IntenseEmphasis">
    <w:name w:val="Intense Emphasis"/>
    <w:basedOn w:val="DefaultParagraphFont"/>
    <w:uiPriority w:val="21"/>
    <w:qFormat/>
    <w:rsid w:val="00E51C1F"/>
    <w:rPr>
      <w:i/>
      <w:iCs/>
      <w:color w:val="2E74B5" w:themeColor="accent1" w:themeShade="BF"/>
    </w:rPr>
  </w:style>
  <w:style w:type="paragraph" w:styleId="IntenseQuote">
    <w:name w:val="Intense Quote"/>
    <w:basedOn w:val="Normal"/>
    <w:next w:val="Normal"/>
    <w:link w:val="IntenseQuoteChar"/>
    <w:uiPriority w:val="30"/>
    <w:qFormat/>
    <w:rsid w:val="00E51C1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51C1F"/>
    <w:rPr>
      <w:i/>
      <w:iCs/>
      <w:color w:val="2E74B5" w:themeColor="accent1" w:themeShade="BF"/>
    </w:rPr>
  </w:style>
  <w:style w:type="character" w:styleId="IntenseReference">
    <w:name w:val="Intense Reference"/>
    <w:basedOn w:val="DefaultParagraphFont"/>
    <w:uiPriority w:val="32"/>
    <w:qFormat/>
    <w:rsid w:val="00E51C1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746</Words>
  <Characters>3880</Characters>
  <Application>Microsoft Office Word</Application>
  <DocSecurity>0</DocSecurity>
  <Lines>74</Lines>
  <Paragraphs>40</Paragraphs>
  <ScaleCrop>false</ScaleCrop>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2026-08-13T02:50:00Z</dcterms:created>
  <dcterms:modified xsi:type="dcterms:W3CDTF">2026-08-13T02:50:00Z</dcterms:modified>
</cp:coreProperties>
</file>