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968F5" w14:textId="77777777" w:rsidR="00270BEF" w:rsidRPr="00270BEF" w:rsidRDefault="00270BEF">
      <w:pPr>
        <w:rPr>
          <w:b/>
        </w:rPr>
      </w:pPr>
      <w:r w:rsidRPr="00270BEF">
        <w:rPr>
          <w:b/>
        </w:rPr>
        <w:t>CONFIDENCE - (peithō, Strong's G3982)</w:t>
      </w:r>
    </w:p>
    <w:p w14:paraId="744A8E9F" w14:textId="77777777" w:rsidR="00270BEF" w:rsidRDefault="00270BEF">
      <w:r w:rsidRPr="00270BEF">
        <w:rPr>
          <w:b/>
        </w:rPr>
        <w:t>Summary:</w:t>
      </w:r>
    </w:p>
    <w:p w14:paraId="07D744D6" w14:textId="77777777" w:rsidR="00270BEF" w:rsidRDefault="00270BEF">
      <w:r>
        <w:t>The Greek verb peithō, in its perfect active form used here (pepoitha), means to trust, rely on, or have complete confidence in someone or something. In Philippians 3:3, Paul uses this term to describe a fundamental shift in the believer's posture. True believers place no reliance on human effort, ancestral heritage, or religious rituals ("the flesh") to secure their standing before God. Instead, their security and boast are entirely grounded in the person and work of Christ Jesus.</w:t>
      </w:r>
    </w:p>
    <w:p w14:paraId="737B4C3C" w14:textId="77777777" w:rsidR="00270BEF" w:rsidRDefault="00270BEF"/>
    <w:p w14:paraId="1955EA08" w14:textId="77777777" w:rsidR="00270BEF" w:rsidRDefault="00270BEF">
      <w:r w:rsidRPr="00270BEF">
        <w:rPr>
          <w:b/>
        </w:rPr>
        <w:t>Full Study:</w:t>
      </w:r>
    </w:p>
    <w:p w14:paraId="6751EB78" w14:textId="77777777" w:rsidR="00270BEF" w:rsidRDefault="00270BEF"/>
    <w:p w14:paraId="7C6E0210" w14:textId="77777777" w:rsidR="00270BEF" w:rsidRPr="00270BEF" w:rsidRDefault="00270BEF">
      <w:pPr>
        <w:rPr>
          <w:b/>
        </w:rPr>
      </w:pPr>
      <w:r w:rsidRPr="00270BEF">
        <w:rPr>
          <w:b/>
        </w:rPr>
        <w:t xml:space="preserve"> 1. Word Picture / Background</w:t>
      </w:r>
    </w:p>
    <w:p w14:paraId="6626D388" w14:textId="77777777" w:rsidR="00270BEF" w:rsidRDefault="00270BEF">
      <w:r>
        <w:t xml:space="preserve">In its active voice, peithō means "to persuade" or "to win over." However, in the passive voice and the perfect active tense, the meaning shifts to "to be persuaded," which yields the practical meaning of "to trust, rely, or have confidence." The historical word picture is one of being so thoroughly convinced of something's reliability that you lean your entire weight upon it. It describes an intellectual conviction that has settled into quiet, unwavering reliance. It is the opposite of anxiety, hesitation, or self-effort. </w:t>
      </w:r>
    </w:p>
    <w:p w14:paraId="336C172F" w14:textId="77777777" w:rsidR="00270BEF" w:rsidRDefault="00270BEF"/>
    <w:p w14:paraId="3ACA494D" w14:textId="77777777" w:rsidR="00270BEF" w:rsidRPr="00270BEF" w:rsidRDefault="00270BEF">
      <w:pPr>
        <w:rPr>
          <w:b/>
        </w:rPr>
      </w:pPr>
      <w:r w:rsidRPr="00270BEF">
        <w:rPr>
          <w:b/>
        </w:rPr>
        <w:t xml:space="preserve"> 2. Meaning / Lexical Definition</w:t>
      </w:r>
    </w:p>
    <w:p w14:paraId="096C857F" w14:textId="77777777" w:rsidR="00270BEF" w:rsidRDefault="00270BEF">
      <w:r>
        <w:t>The semantic range of peithō spans several nuances:</w:t>
      </w:r>
    </w:p>
    <w:p w14:paraId="6BFDA741" w14:textId="77777777" w:rsidR="00270BEF" w:rsidRDefault="00270BEF">
      <w:r>
        <w:t>• In the active voice: to persuade, convince, appeal to, or conciliate.</w:t>
      </w:r>
    </w:p>
    <w:p w14:paraId="06562433" w14:textId="77777777" w:rsidR="00270BEF" w:rsidRDefault="00270BEF">
      <w:r>
        <w:t>• In the passive voice: to be persuaded, to listen to, to obey, or to follow.</w:t>
      </w:r>
    </w:p>
    <w:p w14:paraId="63E27D9A" w14:textId="77777777" w:rsidR="00270BEF" w:rsidRDefault="00270BEF">
      <w:r>
        <w:t>• In the perfect active voice: to trust, to have confidence, to be secure, or to be highly confident.</w:t>
      </w:r>
    </w:p>
    <w:p w14:paraId="31A9A136" w14:textId="77777777" w:rsidR="00270BEF" w:rsidRDefault="00270BEF">
      <w:r>
        <w:t>In Philippians 3:3, the word appears as a perfect active participle (pepoithotes), denoting a state of completed persuasion that results in a continuous, abiding attitude of trust and reliance.</w:t>
      </w:r>
    </w:p>
    <w:p w14:paraId="66755135" w14:textId="77777777" w:rsidR="00270BEF" w:rsidRDefault="00270BEF"/>
    <w:p w14:paraId="0A894A44" w14:textId="77777777" w:rsidR="00270BEF" w:rsidRPr="00270BEF" w:rsidRDefault="00270BEF">
      <w:pPr>
        <w:rPr>
          <w:b/>
        </w:rPr>
      </w:pPr>
      <w:r w:rsidRPr="00270BEF">
        <w:rPr>
          <w:b/>
        </w:rPr>
        <w:t xml:space="preserve"> 3. Usage and Word Pictures</w:t>
      </w:r>
    </w:p>
    <w:p w14:paraId="7CB3F09E" w14:textId="77777777" w:rsidR="00270BEF" w:rsidRDefault="00270BEF">
      <w:r>
        <w:t>In the New Testament, peithō in the perfect tense depicts a conviction so deep that it dictates a person's life direction. It is not a blind, hopeful wish, but a settled assurance based on the proven character of the object of trust. In secular Greek, the word was used of soldiers relying on their armor or citizens trusting in the strength of a city wall. In the New Testament, this imagery is spiritualized: the believer's defensive wall and armor are not personal righteousness or religious credentials, but Christ alone.</w:t>
      </w:r>
    </w:p>
    <w:p w14:paraId="37045814" w14:textId="77777777" w:rsidR="00270BEF" w:rsidRDefault="00270BEF"/>
    <w:p w14:paraId="56CC089D" w14:textId="77777777" w:rsidR="00270BEF" w:rsidRPr="00270BEF" w:rsidRDefault="00270BEF">
      <w:pPr>
        <w:rPr>
          <w:b/>
        </w:rPr>
      </w:pPr>
      <w:r w:rsidRPr="00270BEF">
        <w:rPr>
          <w:b/>
        </w:rPr>
        <w:t xml:space="preserve"> 4. Theological Implications</w:t>
      </w:r>
    </w:p>
    <w:p w14:paraId="33AE59AC" w14:textId="77777777" w:rsidR="00270BEF" w:rsidRDefault="00270BEF">
      <w:r>
        <w:t>True Christian confidence is exclusive and jealous. The gospel demands a total abandonment of self-reliance before a person can truly rely on Christ. To "have no confidence in the flesh" means recognizing that human heritage, moral achievements, ceremonial keeping, and personal efforts are utterly bankrupt in securing righteousness before a holy God. Biblical faith requires a total transfer of trust. You cannot rely on Christ and your own merit simultaneously; to trust in self even partially is to forfeit the grace of Christ.</w:t>
      </w:r>
    </w:p>
    <w:p w14:paraId="64BF96BD" w14:textId="77777777" w:rsidR="00270BEF" w:rsidRDefault="00270BEF"/>
    <w:p w14:paraId="0ED59F00" w14:textId="77777777" w:rsidR="00270BEF" w:rsidRPr="00270BEF" w:rsidRDefault="00270BEF">
      <w:pPr>
        <w:rPr>
          <w:b/>
        </w:rPr>
      </w:pPr>
      <w:r w:rsidRPr="00270BEF">
        <w:rPr>
          <w:b/>
        </w:rPr>
        <w:t xml:space="preserve"> 5. Contextual Nuance in the Passage</w:t>
      </w:r>
    </w:p>
    <w:p w14:paraId="0E8DD8C3" w14:textId="77777777" w:rsidR="00270BEF" w:rsidRDefault="00270BEF">
      <w:r>
        <w:t>In Philippians 3:3, Paul contrasts the false teachers—whom he sharply calls "dogs" and "evil workers" who demand physical circumcision—with true believers. He defines the true people of God by three markers: they worship God in the Spirit, they rejoice (or boast) in Christ Jesus, and they have "no confidence in the flesh." Paul immediately illustrates this by listing his own Hebrew pedigree and flawless legalistic resume (vv. 4–6). Yet, he counts these prime assets as "rubbish" so that he may gain Christ. The present tense of the participle indicates that "having no confidence in the flesh" is the ongoing, daily lifestyle of a mature Christian.</w:t>
      </w:r>
    </w:p>
    <w:p w14:paraId="004C27F0" w14:textId="77777777" w:rsidR="00270BEF" w:rsidRDefault="00270BEF"/>
    <w:p w14:paraId="42C82AE1" w14:textId="77777777" w:rsidR="00270BEF" w:rsidRPr="00270BEF" w:rsidRDefault="00270BEF">
      <w:pPr>
        <w:rPr>
          <w:b/>
        </w:rPr>
      </w:pPr>
      <w:r w:rsidRPr="00270BEF">
        <w:rPr>
          <w:b/>
        </w:rPr>
        <w:t xml:space="preserve"> 6. Key Uses in Other Verses (NKJV)</w:t>
      </w:r>
    </w:p>
    <w:p w14:paraId="712B5794" w14:textId="77777777" w:rsidR="00270BEF" w:rsidRDefault="00270BEF">
      <w:r>
        <w:t>• Matthew 27:43: "He trusted in God; let Him deliver Him now if He will have Him..."</w:t>
      </w:r>
    </w:p>
    <w:p w14:paraId="701264A2" w14:textId="77777777" w:rsidR="00270BEF" w:rsidRDefault="00270BEF">
      <w:r>
        <w:t>• 2 Corinthians 1:9: "Yes, we had the sentence of death in ourselves, that we should not trust in ourselves but in God who raises the dead."</w:t>
      </w:r>
    </w:p>
    <w:p w14:paraId="1F38B0F6" w14:textId="77777777" w:rsidR="00270BEF" w:rsidRDefault="00270BEF">
      <w:r>
        <w:t>• Philippians 1:6: "...being confident of this very thing, that He who has begun a good work in you will complete it until the day of Jesus Christ."</w:t>
      </w:r>
    </w:p>
    <w:p w14:paraId="05BE679C" w14:textId="77777777" w:rsidR="00270BEF" w:rsidRDefault="00270BEF">
      <w:r>
        <w:t>• Hebrews 13:18: "Pray for us; for we are confident that we have a good conscience, in all things desiring to live honorably."</w:t>
      </w:r>
    </w:p>
    <w:p w14:paraId="3F1A2D34" w14:textId="77777777" w:rsidR="00270BEF" w:rsidRDefault="00270BEF"/>
    <w:p w14:paraId="7159DC8A" w14:textId="77777777" w:rsidR="00270BEF" w:rsidRPr="00270BEF" w:rsidRDefault="00270BEF">
      <w:pPr>
        <w:rPr>
          <w:b/>
        </w:rPr>
      </w:pPr>
      <w:r w:rsidRPr="00270BEF">
        <w:rPr>
          <w:b/>
        </w:rPr>
        <w:t xml:space="preserve"> 7. Other Relevant Insights</w:t>
      </w:r>
    </w:p>
    <w:p w14:paraId="31A8253A" w14:textId="77777777" w:rsidR="00270BEF" w:rsidRDefault="00270BEF">
      <w:r>
        <w:t>It is helpful to contrast peithō with pisteuō (to believe/have faith). While closely related in root and concept, pisteuō focuses on the act of placing faith in a person or truth, whereas the perfect form of peithō emphasizes the resulting state of tranquil safety, firm assurance, and unshakable conviction that flows from that faith.</w:t>
      </w:r>
    </w:p>
    <w:p w14:paraId="5DCCA2B9" w14:textId="77777777" w:rsidR="00270BEF" w:rsidRDefault="00270BEF"/>
    <w:p w14:paraId="185E7A74" w14:textId="77777777" w:rsidR="00270BEF" w:rsidRPr="00270BEF" w:rsidRDefault="00270BEF">
      <w:pPr>
        <w:rPr>
          <w:b/>
        </w:rPr>
      </w:pPr>
      <w:r w:rsidRPr="00270BEF">
        <w:rPr>
          <w:b/>
        </w:rPr>
        <w:t xml:space="preserve"> 8. References</w:t>
      </w:r>
    </w:p>
    <w:p w14:paraId="55DCF9A5" w14:textId="77777777" w:rsidR="00270BEF" w:rsidRDefault="00270BEF">
      <w:r>
        <w:t>• BDAG Greek-English Lexicon of the New Testament</w:t>
      </w:r>
    </w:p>
    <w:p w14:paraId="62F75B4E" w14:textId="77777777" w:rsidR="00270BEF" w:rsidRDefault="00270BEF">
      <w:r>
        <w:t>• Thayer's Greek-English Lexicon</w:t>
      </w:r>
    </w:p>
    <w:p w14:paraId="53DB6B99" w14:textId="77777777" w:rsidR="00270BEF" w:rsidRDefault="00270BEF">
      <w:r>
        <w:t>• Theological Dictionary of the New Testament (TDNT)</w:t>
      </w:r>
    </w:p>
    <w:p w14:paraId="7E05B3C8" w14:textId="23BBB1AA" w:rsidR="004C5552" w:rsidRDefault="00270BEF">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BEF"/>
    <w:rsid w:val="00017747"/>
    <w:rsid w:val="00023A4A"/>
    <w:rsid w:val="0006763F"/>
    <w:rsid w:val="000C53AC"/>
    <w:rsid w:val="00146083"/>
    <w:rsid w:val="001B2D17"/>
    <w:rsid w:val="002058F7"/>
    <w:rsid w:val="00224809"/>
    <w:rsid w:val="002357B1"/>
    <w:rsid w:val="002464EB"/>
    <w:rsid w:val="00270BEF"/>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C6FA9"/>
  <w15:chartTrackingRefBased/>
  <w15:docId w15:val="{965D0E83-0937-4BF5-BA9A-D344430A3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70B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B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B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B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70B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B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B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BEF"/>
    <w:rPr>
      <w:rFonts w:eastAsiaTheme="majorEastAsia" w:cstheme="majorBidi"/>
      <w:color w:val="272727" w:themeColor="text1" w:themeTint="D8"/>
    </w:rPr>
  </w:style>
  <w:style w:type="paragraph" w:styleId="Title">
    <w:name w:val="Title"/>
    <w:basedOn w:val="Normal"/>
    <w:next w:val="Normal"/>
    <w:link w:val="TitleChar"/>
    <w:uiPriority w:val="10"/>
    <w:qFormat/>
    <w:rsid w:val="00270B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B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B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B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BEF"/>
    <w:pPr>
      <w:spacing w:before="160"/>
      <w:jc w:val="center"/>
    </w:pPr>
    <w:rPr>
      <w:i/>
      <w:iCs/>
      <w:color w:val="404040" w:themeColor="text1" w:themeTint="BF"/>
    </w:rPr>
  </w:style>
  <w:style w:type="character" w:customStyle="1" w:styleId="QuoteChar">
    <w:name w:val="Quote Char"/>
    <w:basedOn w:val="DefaultParagraphFont"/>
    <w:link w:val="Quote"/>
    <w:uiPriority w:val="29"/>
    <w:rsid w:val="00270BEF"/>
    <w:rPr>
      <w:i/>
      <w:iCs/>
      <w:color w:val="404040" w:themeColor="text1" w:themeTint="BF"/>
    </w:rPr>
  </w:style>
  <w:style w:type="paragraph" w:styleId="ListParagraph">
    <w:name w:val="List Paragraph"/>
    <w:basedOn w:val="Normal"/>
    <w:uiPriority w:val="34"/>
    <w:qFormat/>
    <w:rsid w:val="00270BEF"/>
    <w:pPr>
      <w:ind w:left="720"/>
      <w:contextualSpacing/>
    </w:pPr>
  </w:style>
  <w:style w:type="character" w:styleId="IntenseEmphasis">
    <w:name w:val="Intense Emphasis"/>
    <w:basedOn w:val="DefaultParagraphFont"/>
    <w:uiPriority w:val="21"/>
    <w:qFormat/>
    <w:rsid w:val="00270BEF"/>
    <w:rPr>
      <w:i/>
      <w:iCs/>
      <w:color w:val="2E74B5" w:themeColor="accent1" w:themeShade="BF"/>
    </w:rPr>
  </w:style>
  <w:style w:type="paragraph" w:styleId="IntenseQuote">
    <w:name w:val="Intense Quote"/>
    <w:basedOn w:val="Normal"/>
    <w:next w:val="Normal"/>
    <w:link w:val="IntenseQuoteChar"/>
    <w:uiPriority w:val="30"/>
    <w:qFormat/>
    <w:rsid w:val="00270B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70BEF"/>
    <w:rPr>
      <w:i/>
      <w:iCs/>
      <w:color w:val="2E74B5" w:themeColor="accent1" w:themeShade="BF"/>
    </w:rPr>
  </w:style>
  <w:style w:type="character" w:styleId="IntenseReference">
    <w:name w:val="Intense Reference"/>
    <w:basedOn w:val="DefaultParagraphFont"/>
    <w:uiPriority w:val="32"/>
    <w:qFormat/>
    <w:rsid w:val="00270BE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735</Words>
  <Characters>3823</Characters>
  <Application>Microsoft Office Word</Application>
  <DocSecurity>0</DocSecurity>
  <Lines>73</Lines>
  <Paragraphs>39</Paragraphs>
  <ScaleCrop>false</ScaleCrop>
  <Company/>
  <LinksUpToDate>false</LinksUpToDate>
  <CharactersWithSpaces>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2026-08-13T02:50:00Z</dcterms:created>
  <dcterms:modified xsi:type="dcterms:W3CDTF">2026-08-13T02:50:00Z</dcterms:modified>
</cp:coreProperties>
</file>