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C1EE" w14:textId="77777777" w:rsidR="0086444A" w:rsidRPr="0086444A" w:rsidRDefault="0086444A">
      <w:pPr>
        <w:rPr>
          <w:b/>
        </w:rPr>
      </w:pPr>
      <w:r w:rsidRPr="0086444A">
        <w:rPr>
          <w:b/>
        </w:rPr>
        <w:t>SPIRIT - ( pneuma , Strong's G4151 )</w:t>
      </w:r>
    </w:p>
    <w:p w14:paraId="485F2E84" w14:textId="77777777" w:rsidR="0086444A" w:rsidRDefault="0086444A">
      <w:r w:rsidRPr="0086444A">
        <w:rPr>
          <w:b/>
        </w:rPr>
        <w:t>Summary:</w:t>
      </w:r>
    </w:p>
    <w:p w14:paraId="72094B69" w14:textId="77777777" w:rsidR="0086444A" w:rsidRDefault="0086444A">
      <w:r>
        <w:t>The Greek word pneuma fundamentally denotes an invisible, powerful force, most literally translated as wind or breath. In the New Testament, it frequently refers to the Holy Spirit or the immaterial, spiritual aspect of human beings. In Philippians 3:3, pneuma identifies the animating power and the defining realm of true Christian worship. Paul uses the word to contrast the inward, life-giving power of the Holy Spirit with the "flesh"—human effort, ethnic lineage, and external religious rituals. True believers are those whose worship is empowered and directed by the Spirit of God.</w:t>
      </w:r>
    </w:p>
    <w:p w14:paraId="11BEA6DC" w14:textId="77777777" w:rsidR="0086444A" w:rsidRDefault="0086444A"/>
    <w:p w14:paraId="4CE8DD7E" w14:textId="77777777" w:rsidR="0086444A" w:rsidRDefault="0086444A">
      <w:r w:rsidRPr="0086444A">
        <w:rPr>
          <w:b/>
        </w:rPr>
        <w:t>Full Study:</w:t>
      </w:r>
    </w:p>
    <w:p w14:paraId="5B82F72E" w14:textId="77777777" w:rsidR="0086444A" w:rsidRDefault="0086444A"/>
    <w:p w14:paraId="36A79A3E" w14:textId="77777777" w:rsidR="0086444A" w:rsidRPr="0086444A" w:rsidRDefault="0086444A">
      <w:pPr>
        <w:rPr>
          <w:b/>
        </w:rPr>
      </w:pPr>
      <w:r w:rsidRPr="0086444A">
        <w:rPr>
          <w:b/>
        </w:rPr>
        <w:t>1. Word Picture / Background</w:t>
      </w:r>
    </w:p>
    <w:p w14:paraId="3FE54A84" w14:textId="77777777" w:rsidR="0086444A" w:rsidRDefault="0086444A">
      <w:r>
        <w:t xml:space="preserve">Historically, pneuma derives from the root verb pneō, which means "to breathe" or "to blow." In the ancient world, it vividly pictured an invisible but undeniable force. You cannot see the wind, but you can feel its power and see its effects; you cannot see breath, but it is the absolute prerequisite for physical life. This word picture perfectly encapsulates the biblical concept of the Spirit: an invisible, life-giving, dynamic presence that animates the believer and empowers the church. </w:t>
      </w:r>
    </w:p>
    <w:p w14:paraId="733F1AD3" w14:textId="77777777" w:rsidR="0086444A" w:rsidRDefault="0086444A"/>
    <w:p w14:paraId="11F65A59" w14:textId="77777777" w:rsidR="0086444A" w:rsidRPr="0086444A" w:rsidRDefault="0086444A">
      <w:pPr>
        <w:rPr>
          <w:b/>
        </w:rPr>
      </w:pPr>
      <w:r w:rsidRPr="0086444A">
        <w:rPr>
          <w:b/>
        </w:rPr>
        <w:t>2. Meaning / Lexical Definition</w:t>
      </w:r>
    </w:p>
    <w:p w14:paraId="713D6CB9" w14:textId="77777777" w:rsidR="0086444A" w:rsidRDefault="0086444A">
      <w:r>
        <w:t>The basic semantic range of pneuma includes:</w:t>
      </w:r>
    </w:p>
    <w:p w14:paraId="1BC55524" w14:textId="77777777" w:rsidR="0086444A" w:rsidRDefault="0086444A">
      <w:r>
        <w:t>• Wind or a movement of air.</w:t>
      </w:r>
    </w:p>
    <w:p w14:paraId="0990C747" w14:textId="77777777" w:rsidR="0086444A" w:rsidRDefault="0086444A">
      <w:r>
        <w:t>• Breath, specifically the breath of life that animates a living creature.</w:t>
      </w:r>
    </w:p>
    <w:p w14:paraId="4926F653" w14:textId="77777777" w:rsidR="0086444A" w:rsidRDefault="0086444A">
      <w:r>
        <w:t>• The human spirit, the immaterial, vital principle of human existence.</w:t>
      </w:r>
    </w:p>
    <w:p w14:paraId="6F906269" w14:textId="77777777" w:rsidR="0086444A" w:rsidRDefault="0086444A">
      <w:r>
        <w:t>• Spiritual beings, such as angels or demons (unclean spirits).</w:t>
      </w:r>
    </w:p>
    <w:p w14:paraId="38EFDFAF" w14:textId="77777777" w:rsidR="0086444A" w:rsidRDefault="0086444A">
      <w:r>
        <w:t>• The Holy Spirit, the third person of the Trinity, who indwells, empowers, and transforms believers.</w:t>
      </w:r>
    </w:p>
    <w:p w14:paraId="7053869C" w14:textId="77777777" w:rsidR="0086444A" w:rsidRDefault="0086444A"/>
    <w:p w14:paraId="32EDFBB6" w14:textId="77777777" w:rsidR="0086444A" w:rsidRPr="0086444A" w:rsidRDefault="0086444A">
      <w:pPr>
        <w:rPr>
          <w:b/>
        </w:rPr>
      </w:pPr>
      <w:r w:rsidRPr="0086444A">
        <w:rPr>
          <w:b/>
        </w:rPr>
        <w:t>3. Usage and Word Pictures</w:t>
      </w:r>
    </w:p>
    <w:p w14:paraId="3F1CB77E" w14:textId="77777777" w:rsidR="0086444A" w:rsidRDefault="0086444A">
      <w:r>
        <w:t>Throughout the New Testament, pneuma is used to describe different facets of invisible reality. Jesus uses the dual meaning of pneuma (wind/Spirit) in John 3:8 to describe the mysterious, sovereign work of the new birth. When used of the Holy Spirit, the word emphasizes life, power, and transformation. Just as physical breath is necessary to speak or sing, the spiritual "breath" of the Holy Spirit is necessary to offer genuine worship to God. Without pneuma, religion is merely a lifeless corpse of external rules.</w:t>
      </w:r>
    </w:p>
    <w:p w14:paraId="729013AC" w14:textId="77777777" w:rsidR="0086444A" w:rsidRDefault="0086444A"/>
    <w:p w14:paraId="3811C753" w14:textId="77777777" w:rsidR="0086444A" w:rsidRPr="0086444A" w:rsidRDefault="0086444A">
      <w:pPr>
        <w:rPr>
          <w:b/>
        </w:rPr>
      </w:pPr>
      <w:r w:rsidRPr="0086444A">
        <w:rPr>
          <w:b/>
        </w:rPr>
        <w:t>4. Theological Implications</w:t>
      </w:r>
    </w:p>
    <w:p w14:paraId="3550A3E1" w14:textId="77777777" w:rsidR="0086444A" w:rsidRDefault="0086444A">
      <w:r>
        <w:t>Theologically, pneuma in the context of worship upends the old covenant emphasis on physical location (the temple in Jerusalem) and physical marks (circumcision). Under the new covenant, the Holy Spirit constitutes the "temple" or the realm in which believers meet God. True worship is not a matter of human willpower or outward conformity. It is a supernatural activity initiated, guided, and sustained by the Holy Spirit. The Spirit illuminates the mind to God's truth, stirs the affections toward Christ, and empowers the believer's response to God.</w:t>
      </w:r>
    </w:p>
    <w:p w14:paraId="65BF0CFF" w14:textId="77777777" w:rsidR="0086444A" w:rsidRDefault="0086444A"/>
    <w:p w14:paraId="77692DA4" w14:textId="77777777" w:rsidR="0086444A" w:rsidRPr="0086444A" w:rsidRDefault="0086444A">
      <w:pPr>
        <w:rPr>
          <w:b/>
        </w:rPr>
      </w:pPr>
      <w:r w:rsidRPr="0086444A">
        <w:rPr>
          <w:b/>
        </w:rPr>
        <w:t>5. Contextual Nuance in the Passage</w:t>
      </w:r>
    </w:p>
    <w:p w14:paraId="4F908F0E" w14:textId="77777777" w:rsidR="0086444A" w:rsidRDefault="0086444A">
      <w:r>
        <w:t xml:space="preserve">In Philippians 3:3, Paul is aggressively countering the "Judaizers" (whom he calls the "mutilation"), false teachers who demanded physical circumcision for salvation. Paul declares that Christians are the true circumcision because their relationship with God is characterized by inward reality rather than outward ritual. </w:t>
      </w:r>
    </w:p>
    <w:p w14:paraId="0C04D69B" w14:textId="77777777" w:rsidR="0086444A" w:rsidRDefault="0086444A"/>
    <w:p w14:paraId="1037D900" w14:textId="77777777" w:rsidR="0086444A" w:rsidRDefault="0086444A">
      <w:r>
        <w:t>The phrase "worship God in the Spirit" (or "worship by the Spirit of God") uses the dative case for pneuma, indicating both the sphere in which worship takes place and the agency that empowers it. Paul intentionally places pneuma in direct opposition to the "flesh" (sarx). The flesh represents human pedigree, religious achievements, and physical ceremonies. The Spirit represents the divine, internal grace that causes a believer to "rejoice in Christ Jesus" and abandon all self-reliance.</w:t>
      </w:r>
    </w:p>
    <w:p w14:paraId="318A28E7" w14:textId="77777777" w:rsidR="0086444A" w:rsidRDefault="0086444A"/>
    <w:p w14:paraId="44EDFD52" w14:textId="77777777" w:rsidR="0086444A" w:rsidRPr="0086444A" w:rsidRDefault="0086444A">
      <w:pPr>
        <w:rPr>
          <w:b/>
        </w:rPr>
      </w:pPr>
      <w:r w:rsidRPr="0086444A">
        <w:rPr>
          <w:b/>
        </w:rPr>
        <w:t>6. Key Uses in Other Verses (NKJV)</w:t>
      </w:r>
    </w:p>
    <w:p w14:paraId="431A99CD" w14:textId="77777777" w:rsidR="0086444A" w:rsidRDefault="0086444A">
      <w:r>
        <w:t>• John 4:24 - "God is Spirit, and those who worship Him must worship in spirit and truth."</w:t>
      </w:r>
    </w:p>
    <w:p w14:paraId="6976107E" w14:textId="77777777" w:rsidR="0086444A" w:rsidRDefault="0086444A">
      <w:r>
        <w:t>• Romans 8:9 - "But you are not in the flesh but in the Spirit, if indeed the Spirit of God dwells in you."</w:t>
      </w:r>
    </w:p>
    <w:p w14:paraId="3CB95A00" w14:textId="77777777" w:rsidR="0086444A" w:rsidRDefault="0086444A">
      <w:r>
        <w:t>• Galatians 5:16 - "I say then: Walk in the Spirit, and you shall not fulfill the lust of the flesh."</w:t>
      </w:r>
    </w:p>
    <w:p w14:paraId="511A5AB8" w14:textId="77777777" w:rsidR="0086444A" w:rsidRDefault="0086444A">
      <w:r>
        <w:t>• John 3:8 - "The wind blows where it wishes, and you hear the sound of it, but cannot tell where it comes from and where it goes. So is everyone who is born of the Spirit."</w:t>
      </w:r>
    </w:p>
    <w:p w14:paraId="43A752BA" w14:textId="77777777" w:rsidR="0086444A" w:rsidRDefault="0086444A"/>
    <w:p w14:paraId="56363C9C" w14:textId="77777777" w:rsidR="0086444A" w:rsidRPr="0086444A" w:rsidRDefault="0086444A">
      <w:pPr>
        <w:rPr>
          <w:b/>
        </w:rPr>
      </w:pPr>
      <w:r w:rsidRPr="0086444A">
        <w:rPr>
          <w:b/>
        </w:rPr>
        <w:t>7. Other Relevant Insights</w:t>
      </w:r>
    </w:p>
    <w:p w14:paraId="370DA26D" w14:textId="77777777" w:rsidR="0086444A" w:rsidRDefault="0086444A">
      <w:r>
        <w:t>There is a slight variation in the ancient Greek manuscripts for Philippians 3:3. Some read pneumati theou ("worship by the Spirit of God"), while others read pneumati theō ("worship God in the spirit"). Regardless of the textual variant, the pastoral and theological meaning remains identical: authentic worship is completely severed from fleshly confidence. It is a spiritual reality, birthed by the Holy Spirit, directed toward God, and resulting in joyful boasting in Jesus Christ alone.</w:t>
      </w:r>
    </w:p>
    <w:p w14:paraId="7325122A" w14:textId="77777777" w:rsidR="0086444A" w:rsidRDefault="0086444A"/>
    <w:p w14:paraId="02D5DF8C" w14:textId="77777777" w:rsidR="0086444A" w:rsidRPr="0086444A" w:rsidRDefault="0086444A">
      <w:pPr>
        <w:rPr>
          <w:b/>
        </w:rPr>
      </w:pPr>
      <w:r w:rsidRPr="0086444A">
        <w:rPr>
          <w:b/>
        </w:rPr>
        <w:t>8. References</w:t>
      </w:r>
    </w:p>
    <w:p w14:paraId="7953E3E9" w14:textId="77777777" w:rsidR="0086444A" w:rsidRDefault="0086444A">
      <w:r>
        <w:t>• Bauer, W., Danker, F. W., Arndt, W. F., &amp; Gingrich, F. W. (BDAG). A Greek-English Lexicon of the New Testament and Other Early Christian Literature.</w:t>
      </w:r>
    </w:p>
    <w:p w14:paraId="5BAFD9F3" w14:textId="77777777" w:rsidR="0086444A" w:rsidRDefault="0086444A">
      <w:r>
        <w:t>• Kittel, G., Friedrich, G., &amp; Bromiley, G. W. (TDNT). Theological Dictionary of the New Testament.</w:t>
      </w:r>
    </w:p>
    <w:p w14:paraId="037DA3C4" w14:textId="77777777" w:rsidR="0086444A" w:rsidRDefault="0086444A">
      <w:r>
        <w:t>• Vine, W. E. Vine's Complete Expository Dictionary of Old and New Testament Words.</w:t>
      </w:r>
    </w:p>
    <w:p w14:paraId="51208C06" w14:textId="77777777" w:rsidR="0086444A" w:rsidRDefault="0086444A">
      <w:r>
        <w:t>• Zodhiates, S. The Complete Word Study Dictionary: New Testament.</w:t>
      </w:r>
    </w:p>
    <w:p w14:paraId="0C1960FC" w14:textId="68A8A95B" w:rsidR="004C5552" w:rsidRDefault="0086444A">
      <w:r>
        <w:t>• MacArthur, J. The MacArthur New Testament Commentary: Philippians.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4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444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4EC82"/>
  <w15:chartTrackingRefBased/>
  <w15:docId w15:val="{5B887222-6747-4B78-ACE7-88C2914E1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4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4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44A"/>
    <w:rPr>
      <w:rFonts w:eastAsiaTheme="majorEastAsia" w:cstheme="majorBidi"/>
      <w:color w:val="272727" w:themeColor="text1" w:themeTint="D8"/>
    </w:rPr>
  </w:style>
  <w:style w:type="paragraph" w:styleId="Title">
    <w:name w:val="Title"/>
    <w:basedOn w:val="Normal"/>
    <w:next w:val="Normal"/>
    <w:link w:val="TitleChar"/>
    <w:uiPriority w:val="10"/>
    <w:qFormat/>
    <w:rsid w:val="00864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44A"/>
    <w:pPr>
      <w:spacing w:before="160"/>
      <w:jc w:val="center"/>
    </w:pPr>
    <w:rPr>
      <w:i/>
      <w:iCs/>
      <w:color w:val="404040" w:themeColor="text1" w:themeTint="BF"/>
    </w:rPr>
  </w:style>
  <w:style w:type="character" w:customStyle="1" w:styleId="QuoteChar">
    <w:name w:val="Quote Char"/>
    <w:basedOn w:val="DefaultParagraphFont"/>
    <w:link w:val="Quote"/>
    <w:uiPriority w:val="29"/>
    <w:rsid w:val="0086444A"/>
    <w:rPr>
      <w:i/>
      <w:iCs/>
      <w:color w:val="404040" w:themeColor="text1" w:themeTint="BF"/>
    </w:rPr>
  </w:style>
  <w:style w:type="paragraph" w:styleId="ListParagraph">
    <w:name w:val="List Paragraph"/>
    <w:basedOn w:val="Normal"/>
    <w:uiPriority w:val="34"/>
    <w:qFormat/>
    <w:rsid w:val="0086444A"/>
    <w:pPr>
      <w:ind w:left="720"/>
      <w:contextualSpacing/>
    </w:pPr>
  </w:style>
  <w:style w:type="character" w:styleId="IntenseEmphasis">
    <w:name w:val="Intense Emphasis"/>
    <w:basedOn w:val="DefaultParagraphFont"/>
    <w:uiPriority w:val="21"/>
    <w:qFormat/>
    <w:rsid w:val="0086444A"/>
    <w:rPr>
      <w:i/>
      <w:iCs/>
      <w:color w:val="2E74B5" w:themeColor="accent1" w:themeShade="BF"/>
    </w:rPr>
  </w:style>
  <w:style w:type="paragraph" w:styleId="IntenseQuote">
    <w:name w:val="Intense Quote"/>
    <w:basedOn w:val="Normal"/>
    <w:next w:val="Normal"/>
    <w:link w:val="IntenseQuoteChar"/>
    <w:uiPriority w:val="30"/>
    <w:qFormat/>
    <w:rsid w:val="008644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444A"/>
    <w:rPr>
      <w:i/>
      <w:iCs/>
      <w:color w:val="2E74B5" w:themeColor="accent1" w:themeShade="BF"/>
    </w:rPr>
  </w:style>
  <w:style w:type="character" w:styleId="IntenseReference">
    <w:name w:val="Intense Reference"/>
    <w:basedOn w:val="DefaultParagraphFont"/>
    <w:uiPriority w:val="32"/>
    <w:qFormat/>
    <w:rsid w:val="008644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4270</Characters>
  <Application>Microsoft Office Word</Application>
  <DocSecurity>0</DocSecurity>
  <Lines>82</Lines>
  <Paragraphs>44</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