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9943" w14:textId="77777777" w:rsidR="002950A8" w:rsidRPr="002950A8" w:rsidRDefault="002950A8">
      <w:pPr>
        <w:rPr>
          <w:b/>
        </w:rPr>
      </w:pPr>
      <w:r w:rsidRPr="002950A8">
        <w:rPr>
          <w:b/>
        </w:rPr>
        <w:t>TRUST - ( peithō , Strong's G3982 )</w:t>
      </w:r>
    </w:p>
    <w:p w14:paraId="70D044C9" w14:textId="77777777" w:rsidR="002950A8" w:rsidRDefault="002950A8">
      <w:r w:rsidRPr="002950A8">
        <w:rPr>
          <w:b/>
        </w:rPr>
        <w:t>Summary:</w:t>
      </w:r>
    </w:p>
    <w:p w14:paraId="1FF54C5C" w14:textId="77777777" w:rsidR="002950A8" w:rsidRDefault="002950A8">
      <w:r>
        <w:t>In Philippians 3:4, the Greek verb peithō (transliterated here as the perfect active infinitive pepoithenai) carries the meaning of having complete confidence, relying upon, or placing one’s secure trust in something. While the word in its active form means to persuade or convince, its perfect active form functions intransitively, meaning to be fully persuaded, and therefore, to trust or have confidence. Paul uses it in this context to expose the foolishness of relying on human credentials, ritual observance, or fleshly heritage for one's standing before God. True spiritual security is found not in human effort (sarx or "flesh"), but exclusively in the finished work of Jesus Christ.</w:t>
      </w:r>
    </w:p>
    <w:p w14:paraId="4AA2766B" w14:textId="77777777" w:rsidR="002950A8" w:rsidRDefault="002950A8"/>
    <w:p w14:paraId="555A1B35" w14:textId="77777777" w:rsidR="002950A8" w:rsidRDefault="002950A8">
      <w:r w:rsidRPr="002950A8">
        <w:rPr>
          <w:b/>
        </w:rPr>
        <w:t>Full Study:</w:t>
      </w:r>
    </w:p>
    <w:p w14:paraId="37DB6BF8" w14:textId="77777777" w:rsidR="002950A8" w:rsidRDefault="002950A8"/>
    <w:p w14:paraId="0B55060C" w14:textId="77777777" w:rsidR="002950A8" w:rsidRPr="002950A8" w:rsidRDefault="002950A8">
      <w:pPr>
        <w:rPr>
          <w:b/>
        </w:rPr>
      </w:pPr>
      <w:r w:rsidRPr="002950A8">
        <w:rPr>
          <w:b/>
        </w:rPr>
        <w:t>1. Word Picture / Background</w:t>
      </w:r>
    </w:p>
    <w:p w14:paraId="4A93EFC5" w14:textId="77777777" w:rsidR="002950A8" w:rsidRDefault="002950A8">
      <w:r>
        <w:t>The verb peithō has a rich history in classical and biblical Greek. At its root, the word denotes the act of persuading, winning over, or convincing someone through argument or appeal. Historically, it was used in legal and rhetorical settings where an orator sought to produce belief or obedience in an audience. In the passive and perfect active voices, however, the word shifts from the act of persuading others to the state of being persuaded oneself. This internal state of being thoroughly convinced produces an unwavering reliance and security. The word-picture is that of a person who has weighed the evidence, been completely won over, and now rests their entire weight upon that conviction. In the Septuagint and New Testament, this passive/intransitive sense naturally expresses religious trust, where the believer is so convinced of God's character and promises that they rest their soul securely in Him.</w:t>
      </w:r>
    </w:p>
    <w:p w14:paraId="5A76AE7A" w14:textId="77777777" w:rsidR="002950A8" w:rsidRDefault="002950A8"/>
    <w:p w14:paraId="0F0CAC4C" w14:textId="77777777" w:rsidR="002950A8" w:rsidRPr="002950A8" w:rsidRDefault="002950A8">
      <w:pPr>
        <w:rPr>
          <w:b/>
        </w:rPr>
      </w:pPr>
      <w:r w:rsidRPr="002950A8">
        <w:rPr>
          <w:b/>
        </w:rPr>
        <w:t>2. Meaning / Lexical Definition</w:t>
      </w:r>
    </w:p>
    <w:p w14:paraId="0543B808" w14:textId="77777777" w:rsidR="002950A8" w:rsidRDefault="002950A8">
      <w:r>
        <w:t>The semantic range of peithō varies depending on its grammatical voice and tense:</w:t>
      </w:r>
    </w:p>
    <w:p w14:paraId="6B1B4712" w14:textId="77777777" w:rsidR="002950A8" w:rsidRDefault="002950A8">
      <w:r>
        <w:t>• In the active voice, it means to persuade, convince, conciliate, or pacify (e.g., Acts 12:20; Matthew 28:14).</w:t>
      </w:r>
    </w:p>
    <w:p w14:paraId="74C08626" w14:textId="77777777" w:rsidR="002950A8" w:rsidRDefault="002950A8">
      <w:r>
        <w:t>• In the passive voice, it means to be persuaded, to believe, or to obey (e.g., Luke 16:31; Acts 5:36).</w:t>
      </w:r>
    </w:p>
    <w:p w14:paraId="766B866B" w14:textId="77777777" w:rsidR="002950A8" w:rsidRDefault="002950A8">
      <w:r>
        <w:t>• In the perfect active (second perfect) form, pepoitha, it functions intransitively to mean to trust, to have confidence, to be secure, or to rely on (e.g., Matthew 27:43; Mark 10:24).</w:t>
      </w:r>
    </w:p>
    <w:p w14:paraId="3D3652FE" w14:textId="77777777" w:rsidR="002950A8" w:rsidRDefault="002950A8">
      <w:r>
        <w:t>In Philippians 3:4, the perfect active infinitive pepoithenai is used, meaning to place one’s reliance or confidence in something. It describes a settled, objective state of trust that governs one’s perspective and actions.</w:t>
      </w:r>
    </w:p>
    <w:p w14:paraId="6296988D" w14:textId="77777777" w:rsidR="002950A8" w:rsidRDefault="002950A8"/>
    <w:p w14:paraId="037757F3" w14:textId="77777777" w:rsidR="002950A8" w:rsidRPr="002950A8" w:rsidRDefault="002950A8">
      <w:pPr>
        <w:rPr>
          <w:b/>
        </w:rPr>
      </w:pPr>
      <w:r w:rsidRPr="002950A8">
        <w:rPr>
          <w:b/>
        </w:rPr>
        <w:t>3. Usage and Word Pictures</w:t>
      </w:r>
    </w:p>
    <w:p w14:paraId="415B22B9" w14:textId="77777777" w:rsidR="002950A8" w:rsidRDefault="002950A8">
      <w:r>
        <w:t xml:space="preserve">Throughout the New Testament, peithō in the sense of "trust" or "confidence" describes the ultimate foundation of a person's life. It is the resting place of one's ultimate hope. </w:t>
      </w:r>
    </w:p>
    <w:p w14:paraId="74DB1119" w14:textId="77777777" w:rsidR="002950A8" w:rsidRDefault="002950A8">
      <w:r>
        <w:t>• It can refer to a misplaced confidence, such as trusting in wealth (Mark 10:24) or trusting in oneself and one's own righteousness while despising others (Luke 18:9).</w:t>
      </w:r>
    </w:p>
    <w:p w14:paraId="76E09845" w14:textId="77777777" w:rsidR="002950A8" w:rsidRDefault="002950A8">
      <w:r>
        <w:t>• Conversely, it describes the healthy, saving trust of the believer. In Romans 2:19, it describes someone who is confident of their spiritual guidance, while in 2 Corinthians 1:9, it contrasts trusting in ourselves with trusting in "God who raises the dead."</w:t>
      </w:r>
    </w:p>
    <w:p w14:paraId="764AAFFC" w14:textId="77777777" w:rsidR="002950A8" w:rsidRDefault="002950A8">
      <w:r>
        <w:t>The word-picture of peithō in its perfect tense is not a hesitant, fragile hope, but a solid, robust assurance. It is the quiet confidence of a child who knows their parent is strong, or a soldier who knows their fortress is impenetrable.</w:t>
      </w:r>
    </w:p>
    <w:p w14:paraId="19F87A5C" w14:textId="77777777" w:rsidR="002950A8" w:rsidRDefault="002950A8"/>
    <w:p w14:paraId="404029A1" w14:textId="77777777" w:rsidR="002950A8" w:rsidRPr="002950A8" w:rsidRDefault="002950A8">
      <w:pPr>
        <w:rPr>
          <w:b/>
        </w:rPr>
      </w:pPr>
      <w:r w:rsidRPr="002950A8">
        <w:rPr>
          <w:b/>
        </w:rPr>
        <w:t>4. Theological Implications</w:t>
      </w:r>
    </w:p>
    <w:p w14:paraId="3AC8AAFC" w14:textId="77777777" w:rsidR="002950A8" w:rsidRDefault="002950A8">
      <w:r>
        <w:t xml:space="preserve">The theological weight of peithō in the New Testament centers on the object of one's trust. Human beings are inherently trusting creatures; we must put our confidence in something to navigate life and eternity. The gospel demands a radical shift in the object of this trust. </w:t>
      </w:r>
    </w:p>
    <w:p w14:paraId="22944DDF" w14:textId="77777777" w:rsidR="002950A8" w:rsidRDefault="002950A8">
      <w:r>
        <w:t>• Self-Reliance vs. God-Reliance: The ultimate sin of the "flesh" is self-sufficiency. Relying on one's own pedigree, morality, or religious performance is a false trust that leads to spiritual ruin.</w:t>
      </w:r>
    </w:p>
    <w:p w14:paraId="06C1FB4D" w14:textId="77777777" w:rsidR="002950A8" w:rsidRDefault="002950A8">
      <w:r>
        <w:t>• The Object of Saving Faith: Saving faith is not merely intellectual assent; it is peithō—being so persuaded of the truth of Christ's work that one casts all personal merit aside to rest entirely on Him.</w:t>
      </w:r>
    </w:p>
    <w:p w14:paraId="29D07E3B" w14:textId="77777777" w:rsidR="002950A8" w:rsidRDefault="002950A8">
      <w:r>
        <w:t>• Assurance of Salvation: Because our trust is placed in an unchanging God, the perfect tense of this verb underscores the permanent, stable nature of Christian assurance. We are persuaded of His ability to keep what we have committed to Him.</w:t>
      </w:r>
    </w:p>
    <w:p w14:paraId="6E3F66DE" w14:textId="77777777" w:rsidR="002950A8" w:rsidRDefault="002950A8"/>
    <w:p w14:paraId="4D271530" w14:textId="77777777" w:rsidR="002950A8" w:rsidRPr="002950A8" w:rsidRDefault="002950A8">
      <w:pPr>
        <w:rPr>
          <w:b/>
        </w:rPr>
      </w:pPr>
      <w:r w:rsidRPr="002950A8">
        <w:rPr>
          <w:b/>
        </w:rPr>
        <w:t>5. Contextual Nuance in the Passage</w:t>
      </w:r>
    </w:p>
    <w:p w14:paraId="22F3F26D" w14:textId="77777777" w:rsidR="002950A8" w:rsidRDefault="002950A8">
      <w:r>
        <w:t xml:space="preserve">In Philippians 3:4, Paul is countering the Judaizers—false teachers who insisted that Gentile believers must be circumcised and keep the Mosaic Law to be saved. These teachers placed their "confidence in the flesh" (Philippians 3:3). </w:t>
      </w:r>
    </w:p>
    <w:p w14:paraId="4CF6628D" w14:textId="77777777" w:rsidR="002950A8" w:rsidRDefault="002950A8">
      <w:r>
        <w:t>• Paul uses himself as a test case to dismantle their arguments. He says, "If anyone else thinks he may trust (pepoithenai) in the flesh, I more so."</w:t>
      </w:r>
    </w:p>
    <w:p w14:paraId="49D7B472" w14:textId="77777777" w:rsidR="002950A8" w:rsidRDefault="002950A8">
      <w:r>
        <w:t>• Paul lists his impressive Jewish credentials: circumcised on the eighth day, of the stock of Israel, of the tribe of Benjamin, a Hebrew of Hebrews, a Pharisee, zealously persecuting the church, and blameless concerning the righteousness of the law (Philippians 3:5-6).</w:t>
      </w:r>
    </w:p>
    <w:p w14:paraId="00AE9AC5" w14:textId="77777777" w:rsidR="002950A8" w:rsidRDefault="002950A8">
      <w:r>
        <w:t>• By using peithō, Paul highlights that he once had the ultimate ground for human self-confidence. Yet, he realized that this trust was a spiritual trap. What he once "trusted" in for salvation, he now counts as loss and "rubbish" for the excellence of the knowledge of Christ (Philippians 3:8). The contrast is stark: trust in personal religious performance versus trust in the imputed righteousness of Christ.</w:t>
      </w:r>
    </w:p>
    <w:p w14:paraId="12904E99" w14:textId="77777777" w:rsidR="002950A8" w:rsidRDefault="002950A8"/>
    <w:p w14:paraId="10B58185" w14:textId="77777777" w:rsidR="002950A8" w:rsidRPr="002950A8" w:rsidRDefault="002950A8">
      <w:pPr>
        <w:rPr>
          <w:b/>
        </w:rPr>
      </w:pPr>
      <w:r w:rsidRPr="002950A8">
        <w:rPr>
          <w:b/>
        </w:rPr>
        <w:t>6. Key Uses in Other Verses (NKJV)</w:t>
      </w:r>
    </w:p>
    <w:p w14:paraId="2CB37785" w14:textId="77777777" w:rsidR="002950A8" w:rsidRDefault="002950A8">
      <w:r>
        <w:t>These verses demonstrate the use of peithō (G3982) expressing trust, confidence, or being persuaded:</w:t>
      </w:r>
    </w:p>
    <w:p w14:paraId="6082E560" w14:textId="77777777" w:rsidR="002950A8" w:rsidRDefault="002950A8">
      <w:r>
        <w:t>• Matthew 27:43: "He trusted in God; let Him deliver Him now if He will have Him; for He said, ‘I am the Son of God.’"</w:t>
      </w:r>
    </w:p>
    <w:p w14:paraId="45166848" w14:textId="77777777" w:rsidR="002950A8" w:rsidRDefault="002950A8">
      <w:r>
        <w:t>• Luke 18:9: "Also He spoke this parable to some who trusted in themselves that they were righteous, and despised others:"</w:t>
      </w:r>
    </w:p>
    <w:p w14:paraId="6AF94188" w14:textId="77777777" w:rsidR="002950A8" w:rsidRDefault="002950A8">
      <w:r>
        <w:t>• 2 Corinthians 1:9: "Yes, we had the sentence of death in ourselves, that we should not trust in ourselves but in God who raises the dead,"</w:t>
      </w:r>
    </w:p>
    <w:p w14:paraId="6B9DC0F4" w14:textId="77777777" w:rsidR="002950A8" w:rsidRDefault="002950A8">
      <w:r>
        <w:t>• Philippians 1:6: "being confident of this very thing, that He who has begun a good work in you will complete it until the day of Jesus Christ;"</w:t>
      </w:r>
    </w:p>
    <w:p w14:paraId="54F603AB" w14:textId="77777777" w:rsidR="002950A8" w:rsidRDefault="002950A8">
      <w:r>
        <w:t>• 2 Timothy 1:12: "For this reason I also suffer these things; nevertheless I am not ashamed, for I know whom I have believed and am persuaded that He is able to keep what I have committed to Him until that Day."</w:t>
      </w:r>
    </w:p>
    <w:p w14:paraId="3FEB85C4" w14:textId="77777777" w:rsidR="002950A8" w:rsidRDefault="002950A8"/>
    <w:p w14:paraId="078AB59B" w14:textId="77777777" w:rsidR="002950A8" w:rsidRPr="002950A8" w:rsidRDefault="002950A8">
      <w:pPr>
        <w:rPr>
          <w:b/>
        </w:rPr>
      </w:pPr>
      <w:r w:rsidRPr="002950A8">
        <w:rPr>
          <w:b/>
        </w:rPr>
        <w:t>7. Other Relevant Insights</w:t>
      </w:r>
    </w:p>
    <w:p w14:paraId="32986166" w14:textId="77777777" w:rsidR="002950A8" w:rsidRDefault="002950A8">
      <w:r>
        <w:t>A fascinating linguistic connection exists between the verb peithō (to trust, persuade) and the Greek noun pistis (faith, belief), as well as the adjective pistos (faithful, trustworthy). They all share the same etymological root (pith-). This demonstrates that in the biblical mindset, faith (pistis) is not a blind leap in the dark, but a response of being deeply persuaded (peithō) by the character and truth of God. To have faith in Christ is to be so thoroughly convinced of His reliability that you actively place your trust in Him, relinquishing all trust in yourself.</w:t>
      </w:r>
    </w:p>
    <w:p w14:paraId="379DFDEB" w14:textId="77777777" w:rsidR="002950A8" w:rsidRDefault="002950A8"/>
    <w:p w14:paraId="2FB7BD5C" w14:textId="77777777" w:rsidR="002950A8" w:rsidRPr="002950A8" w:rsidRDefault="002950A8">
      <w:pPr>
        <w:rPr>
          <w:b/>
        </w:rPr>
      </w:pPr>
      <w:r w:rsidRPr="002950A8">
        <w:rPr>
          <w:b/>
        </w:rPr>
        <w:t>8. References</w:t>
      </w:r>
    </w:p>
    <w:p w14:paraId="0A40D8E2" w14:textId="77777777" w:rsidR="002950A8" w:rsidRDefault="002950A8">
      <w:r>
        <w:t>• Balz, Horst, and Gerhard Schneider, eds. Exegetical Dictionary of the New Testament. Grand Rapids: Eerdmans, 1990.</w:t>
      </w:r>
    </w:p>
    <w:p w14:paraId="370A8F24" w14:textId="77777777" w:rsidR="002950A8" w:rsidRDefault="002950A8">
      <w:r>
        <w:t>• Danker, Frederick William, Walter Bauer, William F. Arndt, and F. Wilbur Gingrich. A Greek-English Lexicon of the New Testament and Other Early Christian Literature. 3rd ed. Chicago: University of Chicago Press, 2000.</w:t>
      </w:r>
    </w:p>
    <w:p w14:paraId="5A211332" w14:textId="77777777" w:rsidR="002950A8" w:rsidRDefault="002950A8">
      <w:r>
        <w:t>• Kittel, Gerhard, Gerhard Friedrich, and Geoffrey W. Bromiley, eds. Theological Dictionary of the New Testament: Abridged in One Volume. Grand Rapids: Eerdmans, 1985.</w:t>
      </w:r>
    </w:p>
    <w:p w14:paraId="66071EAB" w14:textId="77777777" w:rsidR="002950A8" w:rsidRDefault="002950A8">
      <w:r>
        <w:t>• Vine, W.E. Vine's Expository Dictionary of New Testament Words. Nashville: Thomas Nelson, 1985.</w:t>
      </w:r>
    </w:p>
    <w:p w14:paraId="7413EDDE" w14:textId="3A307F81" w:rsidR="004C5552" w:rsidRDefault="002950A8">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0A8"/>
    <w:rsid w:val="00017747"/>
    <w:rsid w:val="00023A4A"/>
    <w:rsid w:val="0006763F"/>
    <w:rsid w:val="000C53AC"/>
    <w:rsid w:val="00146083"/>
    <w:rsid w:val="001B2D17"/>
    <w:rsid w:val="002058F7"/>
    <w:rsid w:val="00224809"/>
    <w:rsid w:val="002357B1"/>
    <w:rsid w:val="002464EB"/>
    <w:rsid w:val="00273F8C"/>
    <w:rsid w:val="00285674"/>
    <w:rsid w:val="00286CCE"/>
    <w:rsid w:val="002950A8"/>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329C"/>
  <w15:chartTrackingRefBased/>
  <w15:docId w15:val="{EA412266-FF77-4F39-9D0F-F3AF1A4E5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5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5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0A8"/>
    <w:rPr>
      <w:rFonts w:eastAsiaTheme="majorEastAsia" w:cstheme="majorBidi"/>
      <w:color w:val="272727" w:themeColor="text1" w:themeTint="D8"/>
    </w:rPr>
  </w:style>
  <w:style w:type="paragraph" w:styleId="Title">
    <w:name w:val="Title"/>
    <w:basedOn w:val="Normal"/>
    <w:next w:val="Normal"/>
    <w:link w:val="TitleChar"/>
    <w:uiPriority w:val="10"/>
    <w:qFormat/>
    <w:rsid w:val="00295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0A8"/>
    <w:pPr>
      <w:spacing w:before="160"/>
      <w:jc w:val="center"/>
    </w:pPr>
    <w:rPr>
      <w:i/>
      <w:iCs/>
      <w:color w:val="404040" w:themeColor="text1" w:themeTint="BF"/>
    </w:rPr>
  </w:style>
  <w:style w:type="character" w:customStyle="1" w:styleId="QuoteChar">
    <w:name w:val="Quote Char"/>
    <w:basedOn w:val="DefaultParagraphFont"/>
    <w:link w:val="Quote"/>
    <w:uiPriority w:val="29"/>
    <w:rsid w:val="002950A8"/>
    <w:rPr>
      <w:i/>
      <w:iCs/>
      <w:color w:val="404040" w:themeColor="text1" w:themeTint="BF"/>
    </w:rPr>
  </w:style>
  <w:style w:type="paragraph" w:styleId="ListParagraph">
    <w:name w:val="List Paragraph"/>
    <w:basedOn w:val="Normal"/>
    <w:uiPriority w:val="34"/>
    <w:qFormat/>
    <w:rsid w:val="002950A8"/>
    <w:pPr>
      <w:ind w:left="720"/>
      <w:contextualSpacing/>
    </w:pPr>
  </w:style>
  <w:style w:type="character" w:styleId="IntenseEmphasis">
    <w:name w:val="Intense Emphasis"/>
    <w:basedOn w:val="DefaultParagraphFont"/>
    <w:uiPriority w:val="21"/>
    <w:qFormat/>
    <w:rsid w:val="002950A8"/>
    <w:rPr>
      <w:i/>
      <w:iCs/>
      <w:color w:val="2E74B5" w:themeColor="accent1" w:themeShade="BF"/>
    </w:rPr>
  </w:style>
  <w:style w:type="paragraph" w:styleId="IntenseQuote">
    <w:name w:val="Intense Quote"/>
    <w:basedOn w:val="Normal"/>
    <w:next w:val="Normal"/>
    <w:link w:val="IntenseQuoteChar"/>
    <w:uiPriority w:val="30"/>
    <w:qFormat/>
    <w:rsid w:val="002950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50A8"/>
    <w:rPr>
      <w:i/>
      <w:iCs/>
      <w:color w:val="2E74B5" w:themeColor="accent1" w:themeShade="BF"/>
    </w:rPr>
  </w:style>
  <w:style w:type="character" w:styleId="IntenseReference">
    <w:name w:val="Intense Reference"/>
    <w:basedOn w:val="DefaultParagraphFont"/>
    <w:uiPriority w:val="32"/>
    <w:qFormat/>
    <w:rsid w:val="002950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1222</Words>
  <Characters>6358</Characters>
  <Application>Microsoft Office Word</Application>
  <DocSecurity>0</DocSecurity>
  <Lines>122</Lines>
  <Paragraphs>66</Paragraphs>
  <ScaleCrop>false</ScaleCrop>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