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3FAF9" w14:textId="77777777" w:rsidR="00610CDB" w:rsidRPr="00610CDB" w:rsidRDefault="00610CDB">
      <w:pPr>
        <w:rPr>
          <w:b/>
        </w:rPr>
      </w:pPr>
      <w:r w:rsidRPr="00610CDB">
        <w:rPr>
          <w:b/>
        </w:rPr>
        <w:t>RICHES - ( ploutos , Strong's G4149 )</w:t>
      </w:r>
    </w:p>
    <w:p w14:paraId="12E1AB8F" w14:textId="77777777" w:rsidR="00610CDB" w:rsidRDefault="00610CDB">
      <w:r w:rsidRPr="00610CDB">
        <w:rPr>
          <w:b/>
        </w:rPr>
        <w:t>Summary:</w:t>
      </w:r>
    </w:p>
    <w:p w14:paraId="63E43FA5" w14:textId="77777777" w:rsidR="00610CDB" w:rsidRDefault="00610CDB">
      <w:r>
        <w:t>The Greek noun ploutos refers to abundance, wealth, and material or spiritual riches. In Philippians 4:19, it describes the inexhaustible, glorious resources of God from which He supplies the physical and spiritual needs of His people. Rather than supplying needs "out of" His riches—which would imply a finite portion—God promises to supply "according to" (kata) His riches, matching the infinite scale, dignity, and generosity of His own divine wealth in glory.</w:t>
      </w:r>
    </w:p>
    <w:p w14:paraId="7F94CEB8" w14:textId="77777777" w:rsidR="00610CDB" w:rsidRDefault="00610CDB"/>
    <w:p w14:paraId="36EBD5BB" w14:textId="77777777" w:rsidR="00610CDB" w:rsidRDefault="00610CDB">
      <w:r w:rsidRPr="00610CDB">
        <w:rPr>
          <w:b/>
        </w:rPr>
        <w:t>Full Study:</w:t>
      </w:r>
    </w:p>
    <w:p w14:paraId="2E74F587" w14:textId="77777777" w:rsidR="00610CDB" w:rsidRDefault="00610CDB"/>
    <w:p w14:paraId="7C1439F4" w14:textId="77777777" w:rsidR="00610CDB" w:rsidRPr="00610CDB" w:rsidRDefault="00610CDB">
      <w:pPr>
        <w:rPr>
          <w:b/>
        </w:rPr>
      </w:pPr>
      <w:r w:rsidRPr="00610CDB">
        <w:rPr>
          <w:b/>
        </w:rPr>
        <w:t>1. Word Picture / Background</w:t>
      </w:r>
    </w:p>
    <w:p w14:paraId="6F7A20C1" w14:textId="77777777" w:rsidR="00610CDB" w:rsidRDefault="00610CDB">
      <w:r>
        <w:t>In ancient classical Greek, ploutos was associated with Plutus, the mythological god of agricultural wealth and abundance. Originally, the root of ploutos related to the concept of flowing or filling, connected to the word pleos, meaning "full" or "filled." It denoted an overflowing abundance of crops, possessions, or money—wealth that was visible, tangible, and measurable. In the Greco-Roman world, wealth determined status, power, and security. However, the New Testament transforms this word-picture. Instead of representing temporal, material security or agricultural surplus, ploutos is frequently used by the biblical writers to describe the unseen, infinite, and spiritual treasury of God’s character, grace, wisdom, and glory, which far surpasses any earthly fortune.</w:t>
      </w:r>
    </w:p>
    <w:p w14:paraId="3EA601CD" w14:textId="77777777" w:rsidR="00610CDB" w:rsidRDefault="00610CDB"/>
    <w:p w14:paraId="6D25DED5" w14:textId="77777777" w:rsidR="00610CDB" w:rsidRPr="00610CDB" w:rsidRDefault="00610CDB">
      <w:pPr>
        <w:rPr>
          <w:b/>
        </w:rPr>
      </w:pPr>
      <w:r w:rsidRPr="00610CDB">
        <w:rPr>
          <w:b/>
        </w:rPr>
        <w:t>2. Meaning / Lexical Definition</w:t>
      </w:r>
    </w:p>
    <w:p w14:paraId="6A20F614" w14:textId="77777777" w:rsidR="00610CDB" w:rsidRDefault="00610CDB">
      <w:r>
        <w:t>The noun ploutos carries two primary senses:</w:t>
      </w:r>
    </w:p>
    <w:p w14:paraId="7F062747" w14:textId="77777777" w:rsidR="00610CDB" w:rsidRDefault="00610CDB">
      <w:r>
        <w:t>• An abundance of earthly possessions, wealth, or money.</w:t>
      </w:r>
    </w:p>
    <w:p w14:paraId="6C3FCC8E" w14:textId="77777777" w:rsidR="00610CDB" w:rsidRDefault="00610CDB">
      <w:r>
        <w:t>• An abundance of valuable quality, spiritual wealth, or non-material riches, such as God's kindness, wisdom, glory, or grace.</w:t>
      </w:r>
    </w:p>
    <w:p w14:paraId="58CACEE8" w14:textId="77777777" w:rsidR="00610CDB" w:rsidRDefault="00610CDB">
      <w:r>
        <w:t>In Philippians 4:19, the word refers to the latter—the infinite, divine resources of God's glory. It is a wealth that cannot be depleted, compromised, or measured by human standards.</w:t>
      </w:r>
    </w:p>
    <w:p w14:paraId="2F128739" w14:textId="77777777" w:rsidR="00610CDB" w:rsidRDefault="00610CDB"/>
    <w:p w14:paraId="55D212FE" w14:textId="77777777" w:rsidR="00610CDB" w:rsidRPr="00610CDB" w:rsidRDefault="00610CDB">
      <w:pPr>
        <w:rPr>
          <w:b/>
        </w:rPr>
      </w:pPr>
      <w:r w:rsidRPr="00610CDB">
        <w:rPr>
          <w:b/>
        </w:rPr>
        <w:t>3. Usage and Word Pictures</w:t>
      </w:r>
    </w:p>
    <w:p w14:paraId="72BFCB9E" w14:textId="77777777" w:rsidR="00610CDB" w:rsidRDefault="00610CDB">
      <w:r>
        <w:t>The New Testament writers, particularly the Apostle Paul, repeatedly use ploutos to create vivid word pictures of God's immense spiritual capital:</w:t>
      </w:r>
    </w:p>
    <w:p w14:paraId="310A4C68" w14:textId="77777777" w:rsidR="00610CDB" w:rsidRDefault="00610CDB">
      <w:r>
        <w:t>• In Romans 2:4, God possesses "riches of His goodness, forbearance, and longsuffering."</w:t>
      </w:r>
    </w:p>
    <w:p w14:paraId="7B0AF11B" w14:textId="77777777" w:rsidR="00610CDB" w:rsidRDefault="00610CDB">
      <w:r>
        <w:t>• In Ephesians 1:7 and 2:7, believers are redeemed according to the "riches of His grace."</w:t>
      </w:r>
    </w:p>
    <w:p w14:paraId="739D324A" w14:textId="77777777" w:rsidR="00610CDB" w:rsidRDefault="00610CDB">
      <w:r>
        <w:t>• In Ephesians 3:8, Paul speaks of preaching the "unsearchable riches of Christ," using a term for "unsearchable" (anexichniastos) that means untrackable or footprints that cannot be traced. Christ's wealth is an ocean too deep to ever be fully charted.</w:t>
      </w:r>
    </w:p>
    <w:p w14:paraId="24D665AD" w14:textId="77777777" w:rsidR="00610CDB" w:rsidRDefault="00610CDB">
      <w:r>
        <w:t>• In Colossians 1:27, Paul speaks of "the riches of the glory of this mystery... which is Christ in you, the hope of glory."</w:t>
      </w:r>
    </w:p>
    <w:p w14:paraId="3C43B73F" w14:textId="77777777" w:rsidR="00610CDB" w:rsidRDefault="00610CDB">
      <w:r>
        <w:t>The word picture shifts from a hoard of gold coins to an infinite, flowing reservoir of divine attributes and spiritual provisions made available to the believer.</w:t>
      </w:r>
    </w:p>
    <w:p w14:paraId="18CE2A64" w14:textId="77777777" w:rsidR="00610CDB" w:rsidRDefault="00610CDB"/>
    <w:p w14:paraId="196DAB76" w14:textId="77777777" w:rsidR="00610CDB" w:rsidRPr="00610CDB" w:rsidRDefault="00610CDB">
      <w:pPr>
        <w:rPr>
          <w:b/>
        </w:rPr>
      </w:pPr>
      <w:r w:rsidRPr="00610CDB">
        <w:rPr>
          <w:b/>
        </w:rPr>
        <w:t>4. Theological Implications</w:t>
      </w:r>
    </w:p>
    <w:p w14:paraId="05452DAF" w14:textId="77777777" w:rsidR="00610CDB" w:rsidRDefault="00610CDB">
      <w:r>
        <w:t xml:space="preserve">Theologically, ploutos highlights the self-sufficiency and infinite fullness of God. God is not a needy deity who relies on human contributions; rather, He is the ultimate Benefactor. </w:t>
      </w:r>
    </w:p>
    <w:p w14:paraId="06A840E2" w14:textId="77777777" w:rsidR="00610CDB" w:rsidRDefault="00610CDB">
      <w:r>
        <w:t>• The Source: Because God is infinitely wealthy in glory, His giving is never restricted by scarcity. He does not diminish His own wealth when He gives to His children.</w:t>
      </w:r>
    </w:p>
    <w:p w14:paraId="65775E37" w14:textId="77777777" w:rsidR="00610CDB" w:rsidRDefault="00610CDB">
      <w:r>
        <w:t>• The Measure of Giving: There is a vital theological distinction between giving "out of" (ek) and giving "according to" (kata). If a billionaire gives a hundred dollars to a charity, he gives out of his riches (a tiny fraction). If he pays off the charity's multi-million dollar debt and funds their operations for a decade, he gives according to his riches (proportional to his actual wealth). God supplies the believer's needs according to His riches—in a manner that is fitting, proportional, and reflective of His infinite majesty.</w:t>
      </w:r>
    </w:p>
    <w:p w14:paraId="01EB211E" w14:textId="77777777" w:rsidR="00610CDB" w:rsidRDefault="00610CDB"/>
    <w:p w14:paraId="36B1BCB0" w14:textId="77777777" w:rsidR="00610CDB" w:rsidRPr="00610CDB" w:rsidRDefault="00610CDB">
      <w:pPr>
        <w:rPr>
          <w:b/>
        </w:rPr>
      </w:pPr>
      <w:r w:rsidRPr="00610CDB">
        <w:rPr>
          <w:b/>
        </w:rPr>
        <w:t>5. Contextual Nuance in the Passage</w:t>
      </w:r>
    </w:p>
    <w:p w14:paraId="6CC44380" w14:textId="77777777" w:rsidR="00610CDB" w:rsidRDefault="00610CDB">
      <w:r>
        <w:t xml:space="preserve">In Philippians 4:19, Paul writes from a Roman prison, thanking the Philippians for their financial and material gift sent via Epaphroditus. The Philippians had given sacrificially, out of their own deep poverty. </w:t>
      </w:r>
    </w:p>
    <w:p w14:paraId="0278FBF5" w14:textId="77777777" w:rsidR="00610CDB" w:rsidRDefault="00610CDB">
      <w:r>
        <w:t xml:space="preserve">Paul reassures them that they will not be the losers for their generosity. Since they met Paul's physical needs, "my God" (Paul's personal, covenant-keeping God) will supply "all your need." </w:t>
      </w:r>
    </w:p>
    <w:p w14:paraId="6B34F153" w14:textId="77777777" w:rsidR="00610CDB" w:rsidRDefault="00610CDB">
      <w:r>
        <w:t>The standard of this supply is "according to His riches in glory by Christ Jesus." The phrase "in glory" (en doxe) points to the realm where these riches reside and the glorious manner in which they are manifested. The channel of this supply is "by Christ Jesus." Christ is the mediator of all divine blessings. Thus, the passage moves from a concrete, earthly transaction of material aid to an assurance of infinite, heavenly supply.</w:t>
      </w:r>
    </w:p>
    <w:p w14:paraId="497C7491" w14:textId="77777777" w:rsidR="00610CDB" w:rsidRDefault="00610CDB"/>
    <w:p w14:paraId="39738C95" w14:textId="77777777" w:rsidR="00610CDB" w:rsidRPr="00610CDB" w:rsidRDefault="00610CDB">
      <w:pPr>
        <w:rPr>
          <w:b/>
        </w:rPr>
      </w:pPr>
      <w:r w:rsidRPr="00610CDB">
        <w:rPr>
          <w:b/>
        </w:rPr>
        <w:t>6. Key Uses in Other Verses (NKJV)</w:t>
      </w:r>
    </w:p>
    <w:p w14:paraId="2BB8DDDB" w14:textId="77777777" w:rsidR="00610CDB" w:rsidRDefault="00610CDB">
      <w:r>
        <w:t>• Romans 9:23: "and that He might make known the riches of His glory on the vessels of mercy, which He had prepared beforehand for glory,"</w:t>
      </w:r>
    </w:p>
    <w:p w14:paraId="729D9328" w14:textId="77777777" w:rsidR="00610CDB" w:rsidRDefault="00610CDB">
      <w:r>
        <w:t>• Ephesians 1:7: "In Him we have redemption through His blood, the forgiveness of sins, according to the riches of His grace"</w:t>
      </w:r>
    </w:p>
    <w:p w14:paraId="3B81D38B" w14:textId="77777777" w:rsidR="00610CDB" w:rsidRDefault="00610CDB">
      <w:r>
        <w:t>• Ephesians 3:16: "that He would grant you, according to the riches of His glory, to be strengthened with might through His Spirit in the inner man,"</w:t>
      </w:r>
    </w:p>
    <w:p w14:paraId="3742D14B" w14:textId="77777777" w:rsidR="00610CDB" w:rsidRDefault="00610CDB">
      <w:r>
        <w:t>• Colossians 2:2: "that their hearts may be encouraged, being knit together in love, and attaining to all riches of the full assurance of understanding, to the knowledge of the mystery of God, both of the Father and of Christ,"</w:t>
      </w:r>
    </w:p>
    <w:p w14:paraId="2B1AA764" w14:textId="77777777" w:rsidR="00610CDB" w:rsidRDefault="00610CDB">
      <w:r>
        <w:t>• Hebrews 11:26: "esteeming the reproach of Christ greater riches than the treasures in Egypt; for he looked to the reward."</w:t>
      </w:r>
    </w:p>
    <w:p w14:paraId="345FDDF7" w14:textId="77777777" w:rsidR="00610CDB" w:rsidRDefault="00610CDB"/>
    <w:p w14:paraId="2BCBFD17" w14:textId="77777777" w:rsidR="00610CDB" w:rsidRPr="00610CDB" w:rsidRDefault="00610CDB">
      <w:pPr>
        <w:rPr>
          <w:b/>
        </w:rPr>
      </w:pPr>
      <w:r w:rsidRPr="00610CDB">
        <w:rPr>
          <w:b/>
        </w:rPr>
        <w:t>7. Other Relevant Insights</w:t>
      </w:r>
    </w:p>
    <w:p w14:paraId="23E770D5" w14:textId="77777777" w:rsidR="00610CDB" w:rsidRDefault="00610CDB">
      <w:r>
        <w:t>In the Septuagint (the ancient Greek translation of the Old Testament), ploutos frequently translates the Hebrew word osher (wealth or riches). In Proverbs 3:16, Wisdom holds "length of days" in her right hand and "riches and honor" in her left. In the Old Testament, material riches were often viewed as a sign of divine blessing, but the wisdom literature continuously warns that these riches are fleeting (Proverbs 23:5) and cannot deliver in the day of wrath (Proverbs 11:4). The New Testament fulfills this trajectory by demonstrating that the true, enduring ploutos is found only in a relationship with God through Jesus Christ, rendering earthly wealth pale in comparison.</w:t>
      </w:r>
    </w:p>
    <w:p w14:paraId="384C5896" w14:textId="77777777" w:rsidR="00610CDB" w:rsidRDefault="00610CDB"/>
    <w:p w14:paraId="6B287A5A" w14:textId="77777777" w:rsidR="00610CDB" w:rsidRPr="00610CDB" w:rsidRDefault="00610CDB">
      <w:pPr>
        <w:rPr>
          <w:b/>
        </w:rPr>
      </w:pPr>
      <w:r w:rsidRPr="00610CDB">
        <w:rPr>
          <w:b/>
        </w:rPr>
        <w:t>8. References</w:t>
      </w:r>
    </w:p>
    <w:p w14:paraId="5D9A3B4C" w14:textId="77777777" w:rsidR="00610CDB" w:rsidRDefault="00610CDB">
      <w:r>
        <w:t>• Bauer, Walter, William F. Arndt, F. Wilbur Gingrich, and Frederick W. Danker. A Greek-English Lexicon of the New Testament and Other Early Christian Literature. Chicago: University of Chicago Press, 2000.</w:t>
      </w:r>
    </w:p>
    <w:p w14:paraId="6F02EE08" w14:textId="77777777" w:rsidR="00610CDB" w:rsidRDefault="00610CDB">
      <w:r>
        <w:t>• Brown, Colin, ed. New International Dictionary of New Testament Theology. Grand Rapids: Zondervan, 1986.</w:t>
      </w:r>
    </w:p>
    <w:p w14:paraId="33C443C4" w14:textId="77777777" w:rsidR="00610CDB" w:rsidRDefault="00610CDB">
      <w:r>
        <w:t>• Kittel, Gerhard, and Gerhard Friedrich, eds. Theological Dictionary of the New Testament. Translated by Geoffrey W. Bromiley. Grand Rapids: Eerdmans, 1964–1976.</w:t>
      </w:r>
    </w:p>
    <w:p w14:paraId="4622BF64" w14:textId="77777777" w:rsidR="00610CDB" w:rsidRDefault="00610CDB">
      <w:r>
        <w:t>• Vine, W.E. Expository Dictionary of New Testament Words. Nashville: Thomas Nelson, 1996.</w:t>
      </w:r>
    </w:p>
    <w:p w14:paraId="5FB52D3E" w14:textId="4FE5B0CB" w:rsidR="004C5552" w:rsidRDefault="00610CDB">
      <w:r>
        <w:t>• Zodhiates, Spiros. The Complete Word Study Dictionary: New Testament. Chattanooga: AMG Publishers, 2000.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D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0CDB"/>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6927A"/>
  <w15:chartTrackingRefBased/>
  <w15:docId w15:val="{4023B578-A4A9-43BA-8A33-FBB43B0B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0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0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CDB"/>
    <w:rPr>
      <w:rFonts w:eastAsiaTheme="majorEastAsia" w:cstheme="majorBidi"/>
      <w:color w:val="272727" w:themeColor="text1" w:themeTint="D8"/>
    </w:rPr>
  </w:style>
  <w:style w:type="paragraph" w:styleId="Title">
    <w:name w:val="Title"/>
    <w:basedOn w:val="Normal"/>
    <w:next w:val="Normal"/>
    <w:link w:val="TitleChar"/>
    <w:uiPriority w:val="10"/>
    <w:qFormat/>
    <w:rsid w:val="00610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CDB"/>
    <w:pPr>
      <w:spacing w:before="160"/>
      <w:jc w:val="center"/>
    </w:pPr>
    <w:rPr>
      <w:i/>
      <w:iCs/>
      <w:color w:val="404040" w:themeColor="text1" w:themeTint="BF"/>
    </w:rPr>
  </w:style>
  <w:style w:type="character" w:customStyle="1" w:styleId="QuoteChar">
    <w:name w:val="Quote Char"/>
    <w:basedOn w:val="DefaultParagraphFont"/>
    <w:link w:val="Quote"/>
    <w:uiPriority w:val="29"/>
    <w:rsid w:val="00610CDB"/>
    <w:rPr>
      <w:i/>
      <w:iCs/>
      <w:color w:val="404040" w:themeColor="text1" w:themeTint="BF"/>
    </w:rPr>
  </w:style>
  <w:style w:type="paragraph" w:styleId="ListParagraph">
    <w:name w:val="List Paragraph"/>
    <w:basedOn w:val="Normal"/>
    <w:uiPriority w:val="34"/>
    <w:qFormat/>
    <w:rsid w:val="00610CDB"/>
    <w:pPr>
      <w:ind w:left="720"/>
      <w:contextualSpacing/>
    </w:pPr>
  </w:style>
  <w:style w:type="character" w:styleId="IntenseEmphasis">
    <w:name w:val="Intense Emphasis"/>
    <w:basedOn w:val="DefaultParagraphFont"/>
    <w:uiPriority w:val="21"/>
    <w:qFormat/>
    <w:rsid w:val="00610CDB"/>
    <w:rPr>
      <w:i/>
      <w:iCs/>
      <w:color w:val="2E74B5" w:themeColor="accent1" w:themeShade="BF"/>
    </w:rPr>
  </w:style>
  <w:style w:type="paragraph" w:styleId="IntenseQuote">
    <w:name w:val="Intense Quote"/>
    <w:basedOn w:val="Normal"/>
    <w:next w:val="Normal"/>
    <w:link w:val="IntenseQuoteChar"/>
    <w:uiPriority w:val="30"/>
    <w:qFormat/>
    <w:rsid w:val="00610C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0CDB"/>
    <w:rPr>
      <w:i/>
      <w:iCs/>
      <w:color w:val="2E74B5" w:themeColor="accent1" w:themeShade="BF"/>
    </w:rPr>
  </w:style>
  <w:style w:type="character" w:styleId="IntenseReference">
    <w:name w:val="Intense Reference"/>
    <w:basedOn w:val="DefaultParagraphFont"/>
    <w:uiPriority w:val="32"/>
    <w:qFormat/>
    <w:rsid w:val="00610C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1076</Words>
  <Characters>5598</Characters>
  <Application>Microsoft Office Word</Application>
  <DocSecurity>0</DocSecurity>
  <Lines>107</Lines>
  <Paragraphs>58</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