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98B6" w14:textId="77777777" w:rsidR="00B231DD" w:rsidRPr="00B231DD" w:rsidRDefault="00B231DD">
      <w:pPr>
        <w:rPr>
          <w:b/>
        </w:rPr>
      </w:pPr>
      <w:r w:rsidRPr="00B231DD">
        <w:rPr>
          <w:b/>
        </w:rPr>
        <w:t>ANXIOUS - ( merimnaō , Strong's G3309 )</w:t>
      </w:r>
    </w:p>
    <w:p w14:paraId="58EDDC3B" w14:textId="77777777" w:rsidR="00B231DD" w:rsidRDefault="00B231DD">
      <w:r w:rsidRPr="00B231DD">
        <w:rPr>
          <w:b/>
        </w:rPr>
        <w:t>Summary:</w:t>
      </w:r>
    </w:p>
    <w:p w14:paraId="7DC70548" w14:textId="77777777" w:rsidR="00B231DD" w:rsidRDefault="00B231DD">
      <w:r>
        <w:t>In Philippians 4:6, the Greek verb merimnaō describes a state of debilitating anxiety, worry, or being pulled in different directions by distracting cares. While the word can denote legitimate, loving concern for others in certain contexts, Paul uses it here to forbid the kind of fretful worry that paralyzes faith. The ultimate remedy for this divided state of mind is to transfer those cares to God through prayer, supplication, and thanksgiving, resulting in supernatural peace.</w:t>
      </w:r>
    </w:p>
    <w:p w14:paraId="661F0533" w14:textId="77777777" w:rsidR="00B231DD" w:rsidRDefault="00B231DD"/>
    <w:p w14:paraId="4D3B3016" w14:textId="77777777" w:rsidR="00B231DD" w:rsidRDefault="00B231DD">
      <w:r w:rsidRPr="00B231DD">
        <w:rPr>
          <w:b/>
        </w:rPr>
        <w:t>Full Study:</w:t>
      </w:r>
    </w:p>
    <w:p w14:paraId="7BDB3943" w14:textId="77777777" w:rsidR="00B231DD" w:rsidRDefault="00B231DD"/>
    <w:p w14:paraId="7D480834" w14:textId="77777777" w:rsidR="00B231DD" w:rsidRPr="00B231DD" w:rsidRDefault="00B231DD">
      <w:pPr>
        <w:rPr>
          <w:b/>
        </w:rPr>
      </w:pPr>
      <w:r w:rsidRPr="00B231DD">
        <w:rPr>
          <w:b/>
        </w:rPr>
        <w:t xml:space="preserve"> 1. Word Picture / Background</w:t>
      </w:r>
    </w:p>
    <w:p w14:paraId="4D011F17" w14:textId="77777777" w:rsidR="00B231DD" w:rsidRDefault="00B231DD">
      <w:r>
        <w:t xml:space="preserve">The Greek verb merimnaō is historically related to the noun merimna (anxiety or care). The word is etymologically connected to the verb merizō, which means "to divide" or "to draw in different directions," combined with nous, meaning "mind." The historical word picture is that of a divided mind. Anxiety fractures a person’s inner focus, pulling their thoughts in opposite directions and scattering their emotional energy. It paints a vivid portrait of distraction, where one is so consumed by potential future troubles that they are unable to function effectively or trust fully in the present. </w:t>
      </w:r>
    </w:p>
    <w:p w14:paraId="465F9F16" w14:textId="77777777" w:rsidR="00B231DD" w:rsidRDefault="00B231DD"/>
    <w:p w14:paraId="4F442D75" w14:textId="77777777" w:rsidR="00B231DD" w:rsidRPr="00B231DD" w:rsidRDefault="00B231DD">
      <w:pPr>
        <w:rPr>
          <w:b/>
        </w:rPr>
      </w:pPr>
      <w:r w:rsidRPr="00B231DD">
        <w:rPr>
          <w:b/>
        </w:rPr>
        <w:t xml:space="preserve"> 2. Meaning / Lexical Definition</w:t>
      </w:r>
    </w:p>
    <w:p w14:paraId="174F689C" w14:textId="77777777" w:rsidR="00B231DD" w:rsidRDefault="00B231DD">
      <w:r>
        <w:t>The verb merimnaō carries a dual semantic range depending on the context:</w:t>
      </w:r>
    </w:p>
    <w:p w14:paraId="5A710B01" w14:textId="77777777" w:rsidR="00B231DD" w:rsidRDefault="00B231DD">
      <w:r>
        <w:t>• Negative Sense: To be anxious, to worry, to be filled with dread, or to be overly concerned about physical needs and future uncertainties. This is the sense of distracting, unproductive, and faithless worry.</w:t>
      </w:r>
    </w:p>
    <w:p w14:paraId="56B491C7" w14:textId="77777777" w:rsidR="00B231DD" w:rsidRDefault="00B231DD">
      <w:r>
        <w:t>• Positive Sense: To have a genuine care, to be concerned for, or to look out for the welfare of others. In this sense, it reflects a healthy, loving, and responsible vigilance rather than fear-based worry.</w:t>
      </w:r>
    </w:p>
    <w:p w14:paraId="61ED1383" w14:textId="77777777" w:rsidR="00B231DD" w:rsidRDefault="00B231DD"/>
    <w:p w14:paraId="61CC6B4F" w14:textId="77777777" w:rsidR="00B231DD" w:rsidRPr="00B231DD" w:rsidRDefault="00B231DD">
      <w:pPr>
        <w:rPr>
          <w:b/>
        </w:rPr>
      </w:pPr>
      <w:r w:rsidRPr="00B231DD">
        <w:rPr>
          <w:b/>
        </w:rPr>
        <w:t xml:space="preserve"> 3. Usage and Word Pictures</w:t>
      </w:r>
    </w:p>
    <w:p w14:paraId="24492A64" w14:textId="77777777" w:rsidR="00B231DD" w:rsidRDefault="00B231DD">
      <w:r>
        <w:t xml:space="preserve">The New Testament frequently contrasts these two aspects of merimnaō. </w:t>
      </w:r>
    </w:p>
    <w:p w14:paraId="68C4D0B4" w14:textId="77777777" w:rsidR="00B231DD" w:rsidRDefault="00B231DD">
      <w:r>
        <w:t>• The Distracted Mind: In Luke 10:41, Jesus gently rebukes Martha, saying she is "worried (merimnas) and troubled about many things." Her anxiety over domestic preparations divided her attention and pulled her away from sitting at His feet.</w:t>
      </w:r>
    </w:p>
    <w:p w14:paraId="0531E369" w14:textId="77777777" w:rsidR="00B231DD" w:rsidRDefault="00B231DD">
      <w:r>
        <w:t>• The God-Dependent Mind: In Matthew 6:25–34, Jesus uses the verb six times to command His disciples not to worry about food, drink, or clothing. He contrasts this anxious striving with the birds of the air and the lilies of the field, which are effortlessly cared for by the Father.</w:t>
      </w:r>
    </w:p>
    <w:p w14:paraId="31F974B1" w14:textId="77777777" w:rsidR="00B231DD" w:rsidRDefault="00B231DD">
      <w:r>
        <w:t>• Healthy Pastoral Concern: In Philippians 2:20, Paul commends Timothy as one who will "sincerely care (merimnēsei) for your state." Here, the word represents a godly, selfless concern for the spiritual health of the church, showing that not all "care" is sinful.</w:t>
      </w:r>
    </w:p>
    <w:p w14:paraId="4442A933" w14:textId="77777777" w:rsidR="00B231DD" w:rsidRDefault="00B231DD"/>
    <w:p w14:paraId="60A1B2BC" w14:textId="77777777" w:rsidR="00B231DD" w:rsidRPr="00B231DD" w:rsidRDefault="00B231DD">
      <w:pPr>
        <w:rPr>
          <w:b/>
        </w:rPr>
      </w:pPr>
      <w:r w:rsidRPr="00B231DD">
        <w:rPr>
          <w:b/>
        </w:rPr>
        <w:t xml:space="preserve"> 4. Theological Implications</w:t>
      </w:r>
    </w:p>
    <w:p w14:paraId="4CB8319D" w14:textId="77777777" w:rsidR="00B231DD" w:rsidRDefault="00B231DD">
      <w:r>
        <w:t xml:space="preserve">Theologically, debilitating anxiety is a spiritual barometer. It exposes a subtle, often unconscious belief that God is either unaware of our needs, unable to help, or unwilling to act on our behalf. </w:t>
      </w:r>
    </w:p>
    <w:p w14:paraId="277904A4" w14:textId="77777777" w:rsidR="00B231DD" w:rsidRDefault="00B231DD">
      <w:r>
        <w:t>• Anxiety as a Rival God: Worry assumes a burden of self-preservation and control that belongs solely to God. When we worry, we attempt to play the role of the sovereign Creator, projecting ourselves into a tomorrow that we cannot control.</w:t>
      </w:r>
    </w:p>
    <w:p w14:paraId="403B285D" w14:textId="77777777" w:rsidR="00B231DD" w:rsidRDefault="00B231DD">
      <w:r>
        <w:t>• Anxiety as a Choking Hazard: In the Parable of the Sower, the cognate noun merimna refers to the "cares of this world" that choke the seed of the Word, rendering it unfruitful (Matthew 13:22). Worry stifles spiritual vitality and fruitfulness.</w:t>
      </w:r>
    </w:p>
    <w:p w14:paraId="5D5D5F13" w14:textId="77777777" w:rsidR="00B231DD" w:rsidRDefault="00B231DD"/>
    <w:p w14:paraId="7A7D4D19" w14:textId="77777777" w:rsidR="00B231DD" w:rsidRPr="00B231DD" w:rsidRDefault="00B231DD">
      <w:pPr>
        <w:rPr>
          <w:b/>
        </w:rPr>
      </w:pPr>
      <w:r w:rsidRPr="00B231DD">
        <w:rPr>
          <w:b/>
        </w:rPr>
        <w:t xml:space="preserve"> 5. Contextual Nuance in the Passage</w:t>
      </w:r>
    </w:p>
    <w:p w14:paraId="34350E09" w14:textId="77777777" w:rsidR="00B231DD" w:rsidRDefault="00B231DD">
      <w:r>
        <w:t xml:space="preserve">In Philippians 4:6, Paul issues a sharp command: "Be anxious (merimnate) for nothing." The Greek construction (mēden merimnate) uses a present imperative, which can be translated as "stop being anxious" or "do not have the habit of worrying." </w:t>
      </w:r>
    </w:p>
    <w:p w14:paraId="2379637D" w14:textId="77777777" w:rsidR="00B231DD" w:rsidRDefault="00B231DD"/>
    <w:p w14:paraId="78F4F48B" w14:textId="77777777" w:rsidR="00B231DD" w:rsidRDefault="00B231DD">
      <w:r>
        <w:t xml:space="preserve">Paul writes this from a Roman prison, facing a potential death sentence, yet he commands the Philippians—who are facing their own persecutions—to live anxiety-free. The nuance here is crucial: Paul does not advocate for stoic apathy or a lack of planning. Rather, he commands believers to refuse to let life's pressures fracture their trust in God. </w:t>
      </w:r>
    </w:p>
    <w:p w14:paraId="57B4C488" w14:textId="77777777" w:rsidR="00B231DD" w:rsidRDefault="00B231DD"/>
    <w:p w14:paraId="01604FB5" w14:textId="77777777" w:rsidR="00B231DD" w:rsidRDefault="00B231DD">
      <w:r>
        <w:t>The antidote to this divided mind is immediate and practical: "in everything by prayer and supplication, with thanksgiving, let your requests be made known to God." Believers are to take the fragmented pieces of their anxious minds and deliberately hand them over to God. This act of trust brings the "peace of God, which surpasses all understanding," which will "guard" (like a military garrison) their hearts and minds (Philippians 4:7).</w:t>
      </w:r>
    </w:p>
    <w:p w14:paraId="002F89DD" w14:textId="77777777" w:rsidR="00B231DD" w:rsidRDefault="00B231DD"/>
    <w:p w14:paraId="3B835191" w14:textId="77777777" w:rsidR="00B231DD" w:rsidRPr="00B231DD" w:rsidRDefault="00B231DD">
      <w:pPr>
        <w:rPr>
          <w:b/>
        </w:rPr>
      </w:pPr>
      <w:r w:rsidRPr="00B231DD">
        <w:rPr>
          <w:b/>
        </w:rPr>
        <w:t xml:space="preserve"> 6. Key Uses in Other Verses (NKJV)</w:t>
      </w:r>
    </w:p>
    <w:p w14:paraId="33E37E63" w14:textId="77777777" w:rsidR="00B231DD" w:rsidRDefault="00B231DD">
      <w:r>
        <w:t>• Matthew 6:25 – "Therefore I say to you, do not worry (merimnaō) about your life, what you will eat or what you will drink..."</w:t>
      </w:r>
    </w:p>
    <w:p w14:paraId="6C2C2D52" w14:textId="77777777" w:rsidR="00B231DD" w:rsidRDefault="00B231DD">
      <w:r>
        <w:t>• Luke 10:41 – "And Jesus answered and said to her, 'Martha, Martha, you are worried (merimnaō) and troubled about many things.'"</w:t>
      </w:r>
    </w:p>
    <w:p w14:paraId="525A6505" w14:textId="77777777" w:rsidR="00B231DD" w:rsidRDefault="00B231DD">
      <w:r>
        <w:t>• 1 Corinthians 12:25 – "...that there should be no schism in the body, but that the members should have the same care (merimnaō) for one another."</w:t>
      </w:r>
    </w:p>
    <w:p w14:paraId="52F5900D" w14:textId="77777777" w:rsidR="00B231DD" w:rsidRDefault="00B231DD">
      <w:r>
        <w:t>• Philippians 2:20 – "For I have no one like-minded, who will sincerely care (merimnaō) for your state."</w:t>
      </w:r>
    </w:p>
    <w:p w14:paraId="7F44B95A" w14:textId="77777777" w:rsidR="00B231DD" w:rsidRDefault="00B231DD"/>
    <w:p w14:paraId="13646EDC" w14:textId="77777777" w:rsidR="00B231DD" w:rsidRPr="00B231DD" w:rsidRDefault="00B231DD">
      <w:pPr>
        <w:rPr>
          <w:b/>
        </w:rPr>
      </w:pPr>
      <w:r w:rsidRPr="00B231DD">
        <w:rPr>
          <w:b/>
        </w:rPr>
        <w:t xml:space="preserve"> 7. Other Relevant Insights</w:t>
      </w:r>
    </w:p>
    <w:p w14:paraId="0B400982" w14:textId="77777777" w:rsidR="00B231DD" w:rsidRDefault="00B231DD">
      <w:r>
        <w:t>• The Sentry of Peace: In Philippians 4:7, the word "guard" (phroureō) is a military term. When we stop worrying and start praying, God's peace acts as a garrison of soldiers standing watch over our thoughts, protecting our minds from being invaded by anxious distractions.</w:t>
      </w:r>
    </w:p>
    <w:p w14:paraId="16753FE5" w14:textId="77777777" w:rsidR="00B231DD" w:rsidRDefault="00B231DD">
      <w:r>
        <w:t>• Cast Your Cares: A parallel passage is found in 1 Peter 5:7, which commands believers to "cast all your care (merimna) upon Him, for He cares for you." The noun merimna (anxiety) is cast onto God because of His personal, loving care (melei, a different Greek root meaning "to be of concern") for us.</w:t>
      </w:r>
    </w:p>
    <w:p w14:paraId="27534915" w14:textId="77777777" w:rsidR="00B231DD" w:rsidRDefault="00B231DD"/>
    <w:p w14:paraId="1F6E96AE" w14:textId="77777777" w:rsidR="00B231DD" w:rsidRPr="00B231DD" w:rsidRDefault="00B231DD">
      <w:pPr>
        <w:rPr>
          <w:b/>
        </w:rPr>
      </w:pPr>
      <w:r w:rsidRPr="00B231DD">
        <w:rPr>
          <w:b/>
        </w:rPr>
        <w:t xml:space="preserve"> 8. References</w:t>
      </w:r>
    </w:p>
    <w:p w14:paraId="783B2E33" w14:textId="77777777" w:rsidR="00B231DD" w:rsidRDefault="00B231DD">
      <w:r>
        <w:t>• BDAG Greek-English Lexicon of the New Testament</w:t>
      </w:r>
    </w:p>
    <w:p w14:paraId="7477C1EF" w14:textId="77777777" w:rsidR="00B231DD" w:rsidRDefault="00B231DD">
      <w:r>
        <w:t>• Thayer's Greek-English Lexicon</w:t>
      </w:r>
    </w:p>
    <w:p w14:paraId="1170C10A" w14:textId="77777777" w:rsidR="00B231DD" w:rsidRDefault="00B231DD">
      <w:r>
        <w:t>• Vine's Expository Dictionary of New Testament Words</w:t>
      </w:r>
    </w:p>
    <w:p w14:paraId="7BC15D78" w14:textId="77777777" w:rsidR="00B231DD" w:rsidRDefault="00B231DD">
      <w:r>
        <w:t>• Theological Dictionary of the New Testament (TDNT)</w:t>
      </w:r>
    </w:p>
    <w:p w14:paraId="26CF5B0B" w14:textId="442BADF1" w:rsidR="004C5552" w:rsidRDefault="00B231DD">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31DD"/>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F9B9"/>
  <w15:chartTrackingRefBased/>
  <w15:docId w15:val="{AD30D885-F1F9-49A8-850F-05B49ADC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3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3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1DD"/>
    <w:rPr>
      <w:rFonts w:eastAsiaTheme="majorEastAsia" w:cstheme="majorBidi"/>
      <w:color w:val="272727" w:themeColor="text1" w:themeTint="D8"/>
    </w:rPr>
  </w:style>
  <w:style w:type="paragraph" w:styleId="Title">
    <w:name w:val="Title"/>
    <w:basedOn w:val="Normal"/>
    <w:next w:val="Normal"/>
    <w:link w:val="TitleChar"/>
    <w:uiPriority w:val="10"/>
    <w:qFormat/>
    <w:rsid w:val="00B23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1DD"/>
    <w:pPr>
      <w:spacing w:before="160"/>
      <w:jc w:val="center"/>
    </w:pPr>
    <w:rPr>
      <w:i/>
      <w:iCs/>
      <w:color w:val="404040" w:themeColor="text1" w:themeTint="BF"/>
    </w:rPr>
  </w:style>
  <w:style w:type="character" w:customStyle="1" w:styleId="QuoteChar">
    <w:name w:val="Quote Char"/>
    <w:basedOn w:val="DefaultParagraphFont"/>
    <w:link w:val="Quote"/>
    <w:uiPriority w:val="29"/>
    <w:rsid w:val="00B231DD"/>
    <w:rPr>
      <w:i/>
      <w:iCs/>
      <w:color w:val="404040" w:themeColor="text1" w:themeTint="BF"/>
    </w:rPr>
  </w:style>
  <w:style w:type="paragraph" w:styleId="ListParagraph">
    <w:name w:val="List Paragraph"/>
    <w:basedOn w:val="Normal"/>
    <w:uiPriority w:val="34"/>
    <w:qFormat/>
    <w:rsid w:val="00B231DD"/>
    <w:pPr>
      <w:ind w:left="720"/>
      <w:contextualSpacing/>
    </w:pPr>
  </w:style>
  <w:style w:type="character" w:styleId="IntenseEmphasis">
    <w:name w:val="Intense Emphasis"/>
    <w:basedOn w:val="DefaultParagraphFont"/>
    <w:uiPriority w:val="21"/>
    <w:qFormat/>
    <w:rsid w:val="00B231DD"/>
    <w:rPr>
      <w:i/>
      <w:iCs/>
      <w:color w:val="2E74B5" w:themeColor="accent1" w:themeShade="BF"/>
    </w:rPr>
  </w:style>
  <w:style w:type="paragraph" w:styleId="IntenseQuote">
    <w:name w:val="Intense Quote"/>
    <w:basedOn w:val="Normal"/>
    <w:next w:val="Normal"/>
    <w:link w:val="IntenseQuoteChar"/>
    <w:uiPriority w:val="30"/>
    <w:qFormat/>
    <w:rsid w:val="00B231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31DD"/>
    <w:rPr>
      <w:i/>
      <w:iCs/>
      <w:color w:val="2E74B5" w:themeColor="accent1" w:themeShade="BF"/>
    </w:rPr>
  </w:style>
  <w:style w:type="character" w:styleId="IntenseReference">
    <w:name w:val="Intense Reference"/>
    <w:basedOn w:val="DefaultParagraphFont"/>
    <w:uiPriority w:val="32"/>
    <w:qFormat/>
    <w:rsid w:val="00B231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4873</Characters>
  <Application>Microsoft Office Word</Application>
  <DocSecurity>0</DocSecurity>
  <Lines>93</Lines>
  <Paragraphs>50</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2026-08-13T02:53:00Z</dcterms:created>
  <dcterms:modified xsi:type="dcterms:W3CDTF">2026-08-13T02:53:00Z</dcterms:modified>
</cp:coreProperties>
</file>