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C4FF" w14:textId="77777777" w:rsidR="00544E54" w:rsidRPr="00544E54" w:rsidRDefault="00544E54">
      <w:pPr>
        <w:rPr>
          <w:b/>
        </w:rPr>
      </w:pPr>
      <w:r w:rsidRPr="00544E54">
        <w:rPr>
          <w:b/>
        </w:rPr>
        <w:t>RECEIVED - (paralambano, Strong's G3880)</w:t>
      </w:r>
    </w:p>
    <w:p w14:paraId="73AF7B1C" w14:textId="77777777" w:rsidR="00544E54" w:rsidRDefault="00544E54">
      <w:r w:rsidRPr="00544E54">
        <w:rPr>
          <w:b/>
        </w:rPr>
        <w:t>Summary:</w:t>
      </w:r>
    </w:p>
    <w:p w14:paraId="16E5842F" w14:textId="77777777" w:rsidR="00544E54" w:rsidRDefault="00544E54">
      <w:r>
        <w:t>The Greek verb paralambano means to receive, take, or accept something that is delivered or handed down. In the New Testament, it is used both for welcoming a person and for actively receiving a spiritual truth or apostolic tradition. In Philippians 4:9, Paul uses this word to describe how the Philippian believers did not merely hear or learn his teachings intellectually, but actively welcomed and took ownership of them as authoritative truth for their lives. This heart-level reception of the gospel is a vital step in discipleship, bridging the gap between hearing the Word of God and living it out in daily practice.</w:t>
      </w:r>
    </w:p>
    <w:p w14:paraId="4A04E78E" w14:textId="77777777" w:rsidR="00544E54" w:rsidRDefault="00544E54"/>
    <w:p w14:paraId="1E5471AF" w14:textId="77777777" w:rsidR="00544E54" w:rsidRDefault="00544E54">
      <w:r w:rsidRPr="00544E54">
        <w:rPr>
          <w:b/>
        </w:rPr>
        <w:t>Full Study:</w:t>
      </w:r>
    </w:p>
    <w:p w14:paraId="38483D4E" w14:textId="77777777" w:rsidR="00544E54" w:rsidRDefault="00544E54"/>
    <w:p w14:paraId="21150D31" w14:textId="77777777" w:rsidR="00544E54" w:rsidRPr="00544E54" w:rsidRDefault="00544E54">
      <w:pPr>
        <w:rPr>
          <w:b/>
        </w:rPr>
      </w:pPr>
      <w:r w:rsidRPr="00544E54">
        <w:rPr>
          <w:b/>
        </w:rPr>
        <w:t xml:space="preserve"> 1. Word Picture / Background</w:t>
      </w:r>
    </w:p>
    <w:p w14:paraId="59C72361" w14:textId="77777777" w:rsidR="00544E54" w:rsidRDefault="00544E54">
      <w:r>
        <w:t>The word paralambano is a compound verb formed from the preposition para (beside, alongside) and the verb lambano (to take or receive). The historical word picture is that of taking someone or something to oneself, drawing them close, or welcoming them into one's sphere of influence. In classical Greek, it was frequently used for taking a companion along on a journey, welcoming a guest, or taking over an office or inheritance. Over time, it developed a specialized technical meaning in educational and philosophical circles to describe the formal reception of an established tradition, teaching, or instruction passed down from a master to a disciple.</w:t>
      </w:r>
    </w:p>
    <w:p w14:paraId="23C6A45D" w14:textId="77777777" w:rsidR="00544E54" w:rsidRDefault="00544E54"/>
    <w:p w14:paraId="02FAEBC4" w14:textId="77777777" w:rsidR="00544E54" w:rsidRPr="00544E54" w:rsidRDefault="00544E54">
      <w:pPr>
        <w:rPr>
          <w:b/>
        </w:rPr>
      </w:pPr>
      <w:r w:rsidRPr="00544E54">
        <w:rPr>
          <w:b/>
        </w:rPr>
        <w:t xml:space="preserve"> 2. Meaning / Lexical Definition</w:t>
      </w:r>
    </w:p>
    <w:p w14:paraId="218EE98E" w14:textId="77777777" w:rsidR="00544E54" w:rsidRDefault="00544E54">
      <w:r>
        <w:t>The semantic range of paralambano includes:</w:t>
      </w:r>
    </w:p>
    <w:p w14:paraId="354D8731" w14:textId="77777777" w:rsidR="00544E54" w:rsidRDefault="00544E54">
      <w:r>
        <w:t>• To take with or take along (e.g., taking a person along as a companion).</w:t>
      </w:r>
    </w:p>
    <w:p w14:paraId="061BE4A1" w14:textId="77777777" w:rsidR="00544E54" w:rsidRDefault="00544E54">
      <w:r>
        <w:t>• To take over, receive, or acquire (e.g., receiving a kingdom or an office).</w:t>
      </w:r>
    </w:p>
    <w:p w14:paraId="6F12D568" w14:textId="77777777" w:rsidR="00544E54" w:rsidRDefault="00544E54">
      <w:r>
        <w:t>• To accept or receive a statement, tradition, or teaching instruction.</w:t>
      </w:r>
    </w:p>
    <w:p w14:paraId="39EDFC9B" w14:textId="77777777" w:rsidR="00544E54" w:rsidRDefault="00544E54"/>
    <w:p w14:paraId="356E1425" w14:textId="77777777" w:rsidR="00544E54" w:rsidRDefault="00544E54">
      <w:r>
        <w:t>In Philippians 4:9, paralambano means to receive or accept a body of instruction or tradition. It refers to the subjective appropriation of the objective apostolic truth that was delivered to them. It is not merely hearing information, but welcoming and taking custody of the truth so that it becomes one's personal possession.</w:t>
      </w:r>
    </w:p>
    <w:p w14:paraId="4C838888" w14:textId="77777777" w:rsidR="00544E54" w:rsidRDefault="00544E54"/>
    <w:p w14:paraId="0B679BC3" w14:textId="77777777" w:rsidR="00544E54" w:rsidRPr="00544E54" w:rsidRDefault="00544E54">
      <w:pPr>
        <w:rPr>
          <w:b/>
        </w:rPr>
      </w:pPr>
      <w:r w:rsidRPr="00544E54">
        <w:rPr>
          <w:b/>
        </w:rPr>
        <w:t xml:space="preserve"> 3. Usage and Word Pictures</w:t>
      </w:r>
    </w:p>
    <w:p w14:paraId="6FE90ABF" w14:textId="77777777" w:rsidR="00544E54" w:rsidRDefault="00544E54">
      <w:r>
        <w:t>In the New Testament, paralambano is used in two primary senses:</w:t>
      </w:r>
    </w:p>
    <w:p w14:paraId="05F23E4B" w14:textId="77777777" w:rsidR="00544E54" w:rsidRDefault="00544E54">
      <w:r>
        <w:t>• Physical taking/welcoming: Joseph taking Mary as his wife (Matthew 1:20, 24), or Jesus taking Peter, James, and John up to the mountain of transfiguration (Matthew 17:1).</w:t>
      </w:r>
    </w:p>
    <w:p w14:paraId="16952BB0" w14:textId="77777777" w:rsidR="00544E54" w:rsidRDefault="00544E54">
      <w:r>
        <w:t>• Mental/Spiritual receiving of truth or tradition: Receiving the gospel or apostolic instruction (1 Corinthians 15:1, Galatians 1:9, Colossians 2:6, 1 Thessalonians 2:13).</w:t>
      </w:r>
    </w:p>
    <w:p w14:paraId="36D8D45A" w14:textId="77777777" w:rsidR="00544E54" w:rsidRDefault="00544E54"/>
    <w:p w14:paraId="18446111" w14:textId="77777777" w:rsidR="00544E54" w:rsidRDefault="00544E54">
      <w:r>
        <w:t>The word picture in the spiritual sense is that of a hand reaching out to grasp a handed-down deposit. The teacher transmits (paradidomi, to hand over) the truth, and the student receives (paralambano, to take to oneself) the truth. This dual action ensures the faithful preservation of the gospel from one generation to the next.</w:t>
      </w:r>
    </w:p>
    <w:p w14:paraId="1A684F14" w14:textId="77777777" w:rsidR="00544E54" w:rsidRDefault="00544E54"/>
    <w:p w14:paraId="41277069" w14:textId="77777777" w:rsidR="00544E54" w:rsidRPr="00544E54" w:rsidRDefault="00544E54">
      <w:pPr>
        <w:rPr>
          <w:b/>
        </w:rPr>
      </w:pPr>
      <w:r w:rsidRPr="00544E54">
        <w:rPr>
          <w:b/>
        </w:rPr>
        <w:t xml:space="preserve"> 4. Theological Implications</w:t>
      </w:r>
    </w:p>
    <w:p w14:paraId="3118DF7D" w14:textId="77777777" w:rsidR="00544E54" w:rsidRPr="00544E54" w:rsidRDefault="00544E54">
      <w:pPr>
        <w:rPr>
          <w:b/>
        </w:rPr>
      </w:pPr>
      <w:r w:rsidRPr="00544E54">
        <w:rPr>
          <w:b/>
        </w:rPr>
        <w:t xml:space="preserve">Theologically, paralambano underscores the objective nature of Christian truth. The gospel is not something believers invent, discover through personal intuition, or adapt to suit their preferences. It is a fixed, divine deposit that is handed down and must be received intact. This highlights the continuity and authority of apostolic doctrine. To be a Christian is to be part of a chain of reception, holding fast to the message that originated with Christ and was transmitted through His apostles. </w:t>
      </w:r>
    </w:p>
    <w:p w14:paraId="6EA40EC2" w14:textId="77777777" w:rsidR="00544E54" w:rsidRDefault="00544E54"/>
    <w:p w14:paraId="46C01635" w14:textId="77777777" w:rsidR="00544E54" w:rsidRPr="00544E54" w:rsidRDefault="00544E54">
      <w:pPr>
        <w:rPr>
          <w:b/>
        </w:rPr>
      </w:pPr>
      <w:r w:rsidRPr="00544E54">
        <w:rPr>
          <w:b/>
        </w:rPr>
        <w:t xml:space="preserve"> 5. Contextual Nuance in the Passage</w:t>
      </w:r>
    </w:p>
    <w:p w14:paraId="4E343660" w14:textId="77777777" w:rsidR="00544E54" w:rsidRDefault="00544E54">
      <w:r>
        <w:t>In Philippians 4:9, Paul lists four verbs that characterize the Philippians' relationship with him: "learned and received and heard and saw." This represents a progression of discipleship:</w:t>
      </w:r>
    </w:p>
    <w:p w14:paraId="6713B55D" w14:textId="77777777" w:rsidR="00544E54" w:rsidRDefault="00544E54">
      <w:r>
        <w:t>• "Learned" (manthano) refers to the formal instruction they obtained.</w:t>
      </w:r>
    </w:p>
    <w:p w14:paraId="7781A33F" w14:textId="77777777" w:rsidR="00544E54" w:rsidRDefault="00544E54">
      <w:r>
        <w:t>• "Received" (paralambano) points to their personal acceptance and internalizing of that instruction as authoritative truth.</w:t>
      </w:r>
    </w:p>
    <w:p w14:paraId="6B7AED7B" w14:textId="77777777" w:rsidR="00544E54" w:rsidRDefault="00544E54">
      <w:r>
        <w:t>• "Heard" and "saw" represent their observation of Paul’s life—how he spoke and how he lived out those truths.</w:t>
      </w:r>
    </w:p>
    <w:p w14:paraId="16796C14" w14:textId="77777777" w:rsidR="00544E54" w:rsidRDefault="00544E54"/>
    <w:p w14:paraId="33DA393B" w14:textId="77777777" w:rsidR="00544E54" w:rsidRDefault="00544E54">
      <w:r>
        <w:t>By placing "received" immediately after "learned," Paul emphasizes that intellectual learning must be matched by a heart-level reception. The Philippians did not merely evaluate Paul's teachings as philosophical options; they welcomed them as divine mandates. Now, they are called to put these very things into practice ("these do"), which leads to the promise that "the God of peace will be with you."</w:t>
      </w:r>
    </w:p>
    <w:p w14:paraId="01BBF35A" w14:textId="77777777" w:rsidR="00544E54" w:rsidRDefault="00544E54"/>
    <w:p w14:paraId="3F9C0818" w14:textId="77777777" w:rsidR="00544E54" w:rsidRPr="00544E54" w:rsidRDefault="00544E54">
      <w:pPr>
        <w:rPr>
          <w:b/>
        </w:rPr>
      </w:pPr>
      <w:r w:rsidRPr="00544E54">
        <w:rPr>
          <w:b/>
        </w:rPr>
        <w:t xml:space="preserve"> 6. Key Uses in Other Verses (NKJV)</w:t>
      </w:r>
    </w:p>
    <w:p w14:paraId="7755C6F2" w14:textId="77777777" w:rsidR="00544E54" w:rsidRDefault="00544E54">
      <w:r>
        <w:t>• Matthew 1:20 - "But while he thought about these things, behold, an angel of the Lord appeared to him in a dream, saying, 'Joseph, son of David, do not be afraid to take to you Mary your wife, for that which is conceived in her is of the Holy Spirit.'"</w:t>
      </w:r>
    </w:p>
    <w:p w14:paraId="6D0D8F3B" w14:textId="77777777" w:rsidR="00544E54" w:rsidRDefault="00544E54">
      <w:r>
        <w:t>• John 1:11 - "He came to His own, and His own did not receive Him."</w:t>
      </w:r>
    </w:p>
    <w:p w14:paraId="00FD7A93" w14:textId="77777777" w:rsidR="00544E54" w:rsidRDefault="00544E54">
      <w:r>
        <w:t>• 1 Corinthians 15:1 - "Moreover, brethren, I declare to you the gospel which I preached to you, which also you received and in which you stand."</w:t>
      </w:r>
    </w:p>
    <w:p w14:paraId="14431B6B" w14:textId="77777777" w:rsidR="00544E54" w:rsidRDefault="00544E54">
      <w:r>
        <w:t>• Colossians 2:6 - "As you have therefore received Christ Jesus the Lord, so walk in Him."</w:t>
      </w:r>
    </w:p>
    <w:p w14:paraId="212C3252" w14:textId="77777777" w:rsidR="00544E54" w:rsidRDefault="00544E54">
      <w:r>
        <w:t>• 1 Thessalonians 2:13 - "For this reason we also thank God without ceasing, because when you received the word of God which you heard from us, you welcomed it not as the word of men, but as it is in truth, the word of God, which also effectively works in you who believe."</w:t>
      </w:r>
    </w:p>
    <w:p w14:paraId="27302105" w14:textId="77777777" w:rsidR="00544E54" w:rsidRDefault="00544E54"/>
    <w:p w14:paraId="5B05957A" w14:textId="77777777" w:rsidR="00544E54" w:rsidRPr="00544E54" w:rsidRDefault="00544E54">
      <w:pPr>
        <w:rPr>
          <w:b/>
        </w:rPr>
      </w:pPr>
      <w:r w:rsidRPr="00544E54">
        <w:rPr>
          <w:b/>
        </w:rPr>
        <w:t xml:space="preserve"> 7. Other Relevant Insights</w:t>
      </w:r>
    </w:p>
    <w:p w14:paraId="6D6D7132" w14:textId="77777777" w:rsidR="00544E54" w:rsidRDefault="00544E54">
      <w:r>
        <w:t>A helpful pastoral contrast can be made between paralambano and dechomai (another Greek word for "receive"). While dechomai often carries the warm, hospitable sense of welcoming a guest or accepting a gift passively, paralambano frequently carries a more active, assertive tone of taking possession of what is offered, making it a functional part of one's life. In Philippians 4:9, the believers did not merely politely tolerate Paul's teaching; they actively grabbed hold of it, internalized it, and let it shape their worldview.</w:t>
      </w:r>
    </w:p>
    <w:p w14:paraId="7FE985EE" w14:textId="77777777" w:rsidR="00544E54" w:rsidRDefault="00544E54"/>
    <w:p w14:paraId="45529DD0" w14:textId="77777777" w:rsidR="00544E54" w:rsidRPr="00544E54" w:rsidRDefault="00544E54">
      <w:pPr>
        <w:rPr>
          <w:b/>
        </w:rPr>
      </w:pPr>
      <w:r w:rsidRPr="00544E54">
        <w:rPr>
          <w:b/>
        </w:rPr>
        <w:t xml:space="preserve"> 8. References</w:t>
      </w:r>
    </w:p>
    <w:p w14:paraId="11D4F4A3" w14:textId="77777777" w:rsidR="00544E54" w:rsidRDefault="00544E54">
      <w:r>
        <w:t>• Analytical Lexicon of the Greek New Testament</w:t>
      </w:r>
    </w:p>
    <w:p w14:paraId="3E6DEF77" w14:textId="77777777" w:rsidR="00544E54" w:rsidRDefault="00544E54">
      <w:r>
        <w:t>• Exegetical Dictionary of the New Testament</w:t>
      </w:r>
    </w:p>
    <w:p w14:paraId="014EE596" w14:textId="77777777" w:rsidR="00544E54" w:rsidRDefault="00544E54">
      <w:r>
        <w:t>• Theological Dictionary of the New Testament</w:t>
      </w:r>
    </w:p>
    <w:p w14:paraId="378BD4D3" w14:textId="77777777" w:rsidR="00544E54" w:rsidRDefault="00544E54">
      <w:r>
        <w:t>• Vine's Complete Expository Dictionary of Old and New Testament Words</w:t>
      </w:r>
    </w:p>
    <w:p w14:paraId="32BB8E0E" w14:textId="0A707E38" w:rsidR="004C5552" w:rsidRDefault="00544E54">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4E54"/>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EE33"/>
  <w15:chartTrackingRefBased/>
  <w15:docId w15:val="{9B94990F-E24F-448F-BBF0-6BE01326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E54"/>
    <w:rPr>
      <w:rFonts w:eastAsiaTheme="majorEastAsia" w:cstheme="majorBidi"/>
      <w:color w:val="272727" w:themeColor="text1" w:themeTint="D8"/>
    </w:rPr>
  </w:style>
  <w:style w:type="paragraph" w:styleId="Title">
    <w:name w:val="Title"/>
    <w:basedOn w:val="Normal"/>
    <w:next w:val="Normal"/>
    <w:link w:val="TitleChar"/>
    <w:uiPriority w:val="10"/>
    <w:qFormat/>
    <w:rsid w:val="0054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E54"/>
    <w:pPr>
      <w:spacing w:before="160"/>
      <w:jc w:val="center"/>
    </w:pPr>
    <w:rPr>
      <w:i/>
      <w:iCs/>
      <w:color w:val="404040" w:themeColor="text1" w:themeTint="BF"/>
    </w:rPr>
  </w:style>
  <w:style w:type="character" w:customStyle="1" w:styleId="QuoteChar">
    <w:name w:val="Quote Char"/>
    <w:basedOn w:val="DefaultParagraphFont"/>
    <w:link w:val="Quote"/>
    <w:uiPriority w:val="29"/>
    <w:rsid w:val="00544E54"/>
    <w:rPr>
      <w:i/>
      <w:iCs/>
      <w:color w:val="404040" w:themeColor="text1" w:themeTint="BF"/>
    </w:rPr>
  </w:style>
  <w:style w:type="paragraph" w:styleId="ListParagraph">
    <w:name w:val="List Paragraph"/>
    <w:basedOn w:val="Normal"/>
    <w:uiPriority w:val="34"/>
    <w:qFormat/>
    <w:rsid w:val="00544E54"/>
    <w:pPr>
      <w:ind w:left="720"/>
      <w:contextualSpacing/>
    </w:pPr>
  </w:style>
  <w:style w:type="character" w:styleId="IntenseEmphasis">
    <w:name w:val="Intense Emphasis"/>
    <w:basedOn w:val="DefaultParagraphFont"/>
    <w:uiPriority w:val="21"/>
    <w:qFormat/>
    <w:rsid w:val="00544E54"/>
    <w:rPr>
      <w:i/>
      <w:iCs/>
      <w:color w:val="2E74B5" w:themeColor="accent1" w:themeShade="BF"/>
    </w:rPr>
  </w:style>
  <w:style w:type="paragraph" w:styleId="IntenseQuote">
    <w:name w:val="Intense Quote"/>
    <w:basedOn w:val="Normal"/>
    <w:next w:val="Normal"/>
    <w:link w:val="IntenseQuoteChar"/>
    <w:uiPriority w:val="30"/>
    <w:qFormat/>
    <w:rsid w:val="00544E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E54"/>
    <w:rPr>
      <w:i/>
      <w:iCs/>
      <w:color w:val="2E74B5" w:themeColor="accent1" w:themeShade="BF"/>
    </w:rPr>
  </w:style>
  <w:style w:type="character" w:styleId="IntenseReference">
    <w:name w:val="Intense Reference"/>
    <w:basedOn w:val="DefaultParagraphFont"/>
    <w:uiPriority w:val="32"/>
    <w:qFormat/>
    <w:rsid w:val="00544E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5000</Characters>
  <Application>Microsoft Office Word</Application>
  <DocSecurity>0</DocSecurity>
  <Lines>96</Lines>
  <Paragraphs>52</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