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325AB" w14:textId="77777777" w:rsidR="00736A2C" w:rsidRPr="00736A2C" w:rsidRDefault="00736A2C">
      <w:pPr>
        <w:rPr>
          <w:b/>
        </w:rPr>
      </w:pPr>
      <w:r w:rsidRPr="00736A2C">
        <w:rPr>
          <w:b/>
        </w:rPr>
        <w:t>WINGS - ( kanaph , Strong's H3671 )</w:t>
      </w:r>
    </w:p>
    <w:p w14:paraId="0A176B7F" w14:textId="77777777" w:rsidR="00736A2C" w:rsidRDefault="00736A2C">
      <w:r w:rsidRPr="00736A2C">
        <w:rPr>
          <w:b/>
        </w:rPr>
        <w:t>Summary:</w:t>
      </w:r>
    </w:p>
    <w:p w14:paraId="44D00109" w14:textId="77777777" w:rsidR="00736A2C" w:rsidRDefault="00736A2C">
      <w:r>
        <w:t>The Hebrew noun kanaph refers to the extreme edge, wing, or corner of something. While it literally describes the wings of birds, it is frequently used figuratively to represent protection, shelter, and the corners of garments. In Ruth 2:12, Boaz uses this word to picture the protective care of Yahweh, under whose "wings" Ruth has sought refuge. This theological image becomes beautifully practical in the next chapter when Ruth asks Boaz to spread his "wing" (the skirt or corner of his garment, also kanaph) over her, showing how God often provides His divine shelter through the willing hands of His people.</w:t>
      </w:r>
    </w:p>
    <w:p w14:paraId="62800C57" w14:textId="77777777" w:rsidR="00736A2C" w:rsidRDefault="00736A2C"/>
    <w:p w14:paraId="22F817E9" w14:textId="77777777" w:rsidR="00736A2C" w:rsidRDefault="00736A2C">
      <w:r w:rsidRPr="00736A2C">
        <w:rPr>
          <w:b/>
        </w:rPr>
        <w:t>Full Study:</w:t>
      </w:r>
    </w:p>
    <w:p w14:paraId="555D1780" w14:textId="77777777" w:rsidR="00736A2C" w:rsidRDefault="00736A2C"/>
    <w:p w14:paraId="2015D13F" w14:textId="77777777" w:rsidR="00736A2C" w:rsidRPr="00736A2C" w:rsidRDefault="00736A2C">
      <w:pPr>
        <w:rPr>
          <w:b/>
        </w:rPr>
      </w:pPr>
      <w:r w:rsidRPr="00736A2C">
        <w:rPr>
          <w:b/>
        </w:rPr>
        <w:t xml:space="preserve"> 1. Word Picture / Background</w:t>
      </w:r>
    </w:p>
    <w:p w14:paraId="77D795EA" w14:textId="77777777" w:rsidR="00736A2C" w:rsidRDefault="00736A2C">
      <w:r>
        <w:t xml:space="preserve">The noun kanaph is derived from a root meaning to cover, hide, or wrap up. In its most literal sense, it describes the wing of a bird or any winged creature. Because bird wings are used to gather, warm, and protect vulnerable chicks from predators and harsh weather, the wing became an ancient Near Eastern symbol for safety, refuge, and maternal care. </w:t>
      </w:r>
    </w:p>
    <w:p w14:paraId="0836CBE3" w14:textId="77777777" w:rsidR="00736A2C" w:rsidRDefault="00736A2C"/>
    <w:p w14:paraId="2719A673" w14:textId="77777777" w:rsidR="00736A2C" w:rsidRDefault="00736A2C">
      <w:r>
        <w:t xml:space="preserve">Beyond biology, the word was used for the outermost extremities of other objects, such as the "corners" (wings) of the earth, or the hem, corner, and skirt of a human garment. In ancient Israelite culture, the corner of a man's robe was a symbol of his identity, authority, and protective reach. Spreading the corner of one’s garment over someone was a cultural idiom for taking that person under one's protection, often through marriage. </w:t>
      </w:r>
    </w:p>
    <w:p w14:paraId="68B37823" w14:textId="77777777" w:rsidR="00736A2C" w:rsidRDefault="00736A2C"/>
    <w:p w14:paraId="23EFBECA" w14:textId="77777777" w:rsidR="00736A2C" w:rsidRPr="00736A2C" w:rsidRDefault="00736A2C">
      <w:pPr>
        <w:rPr>
          <w:b/>
        </w:rPr>
      </w:pPr>
      <w:r w:rsidRPr="00736A2C">
        <w:rPr>
          <w:b/>
        </w:rPr>
        <w:t xml:space="preserve"> 2. Meaning / Lexical Definition</w:t>
      </w:r>
    </w:p>
    <w:p w14:paraId="54722034" w14:textId="77777777" w:rsidR="00736A2C" w:rsidRDefault="00736A2C">
      <w:r>
        <w:t>• kanaph has a well-defined semantic range:</w:t>
      </w:r>
    </w:p>
    <w:p w14:paraId="72695E06" w14:textId="77777777" w:rsidR="00736A2C" w:rsidRDefault="00736A2C">
      <w:r>
        <w:t>• Wing: The physical wing of a bird (Genesis 1:21), an insect, or a supernatural being like a cherub (Exodus 25:20).</w:t>
      </w:r>
    </w:p>
    <w:p w14:paraId="7C7BBDD9" w14:textId="77777777" w:rsidR="00736A2C" w:rsidRDefault="00736A2C">
      <w:r>
        <w:t>• Corner or Extremity: The outermost edge of a landmass or the earth (Isaiah 11:12, Job 37:3).</w:t>
      </w:r>
    </w:p>
    <w:p w14:paraId="572E1F34" w14:textId="77777777" w:rsidR="00736A2C" w:rsidRDefault="00736A2C">
      <w:r>
        <w:t>• Skirt or Hem: The loose, hanging corner of a garment or cloak (1 Samuel 24:4, Haggai 2:12).</w:t>
      </w:r>
    </w:p>
    <w:p w14:paraId="26EDF682" w14:textId="77777777" w:rsidR="00736A2C" w:rsidRDefault="00736A2C">
      <w:r>
        <w:t>• Figurative Shelter: A metaphor for divine protection, comfort, and security (Psalm 36:7).</w:t>
      </w:r>
    </w:p>
    <w:p w14:paraId="082EAF66" w14:textId="77777777" w:rsidR="00736A2C" w:rsidRDefault="00736A2C"/>
    <w:p w14:paraId="1273F03A" w14:textId="77777777" w:rsidR="00736A2C" w:rsidRPr="00736A2C" w:rsidRDefault="00736A2C">
      <w:pPr>
        <w:rPr>
          <w:b/>
        </w:rPr>
      </w:pPr>
      <w:r w:rsidRPr="00736A2C">
        <w:rPr>
          <w:b/>
        </w:rPr>
        <w:t xml:space="preserve"> 3. Usage and Word Pictures</w:t>
      </w:r>
    </w:p>
    <w:p w14:paraId="4B24DA63" w14:textId="77777777" w:rsidR="00736A2C" w:rsidRDefault="00736A2C">
      <w:r>
        <w:t>The Old Testament employs kanaph to build several rich theological word pictures:</w:t>
      </w:r>
    </w:p>
    <w:p w14:paraId="226959DA" w14:textId="77777777" w:rsidR="00736A2C" w:rsidRDefault="00736A2C">
      <w:r>
        <w:t>• The Cherubim’s Wings: In the Tabernacle and Temple, the wings of the cherubim overshadowed the Mercy Seat on the Ark of the Covenant (Exodus 25:20). This physical structure reinforced the idea that God's presence is a place of shelter under "wings."</w:t>
      </w:r>
    </w:p>
    <w:p w14:paraId="69D095D8" w14:textId="77777777" w:rsidR="00736A2C" w:rsidRDefault="00736A2C">
      <w:r>
        <w:t>• The Eagle’s Wings: God describes His deliverance of Israel from Egypt as bearing them on "eagles’ wings" (Exodus 19:4), depicting His powerful, elevating, and fierce protection of His young nation.</w:t>
      </w:r>
    </w:p>
    <w:p w14:paraId="7115C4B0" w14:textId="77777777" w:rsidR="00736A2C" w:rsidRDefault="00736A2C">
      <w:r>
        <w:t>• The Tasseled Corners: Israelites were commanded to put tassels on the kanaph (corners) of their garments (Numbers 15:38). These tassels served as physical reminders of God’s commandments and their covenant identity.</w:t>
      </w:r>
    </w:p>
    <w:p w14:paraId="65ECD789" w14:textId="77777777" w:rsidR="00736A2C" w:rsidRDefault="00736A2C"/>
    <w:p w14:paraId="3576FD0D" w14:textId="77777777" w:rsidR="00736A2C" w:rsidRPr="00736A2C" w:rsidRDefault="00736A2C">
      <w:pPr>
        <w:rPr>
          <w:b/>
        </w:rPr>
      </w:pPr>
      <w:r w:rsidRPr="00736A2C">
        <w:rPr>
          <w:b/>
        </w:rPr>
        <w:t xml:space="preserve"> 4. Theological Implications</w:t>
      </w:r>
    </w:p>
    <w:p w14:paraId="5CC97E7D" w14:textId="77777777" w:rsidR="00736A2C" w:rsidRDefault="00736A2C">
      <w:r>
        <w:t>The use of kanaph in relation to Yahweh reveals His deeply personal, protective, and nurturing character. He is not portrayed merely as a distant, cold sovereign, but as a parent bird who shelters His vulnerable young under His own body. Seeking refuge under God's wings implies a voluntary choice of faith. Ruth, a Moabitess, abandoned the false gods of her homeland to seek shelter under the covenant wings of Yahweh, showing that God's protective grace is open to all who turn to Him in faith.</w:t>
      </w:r>
    </w:p>
    <w:p w14:paraId="47C44B6F" w14:textId="77777777" w:rsidR="00736A2C" w:rsidRDefault="00736A2C"/>
    <w:p w14:paraId="2D5CF4E2" w14:textId="77777777" w:rsidR="00736A2C" w:rsidRPr="00736A2C" w:rsidRDefault="00736A2C">
      <w:pPr>
        <w:rPr>
          <w:b/>
        </w:rPr>
      </w:pPr>
      <w:r w:rsidRPr="00736A2C">
        <w:rPr>
          <w:b/>
        </w:rPr>
        <w:t xml:space="preserve"> 5. Contextual Nuance in the Passage</w:t>
      </w:r>
    </w:p>
    <w:p w14:paraId="3AAEC734" w14:textId="77777777" w:rsidR="00736A2C" w:rsidRDefault="00736A2C">
      <w:r>
        <w:t xml:space="preserve">In Ruth 2:12, Boaz pronounces a blessing over Ruth: "The LORD repay your work, and a full reward be given you by the LORD God of Israel, under whose wings you have come for refuge." Here, the word denotes the invisible, spiritual protection of Yahweh. </w:t>
      </w:r>
    </w:p>
    <w:p w14:paraId="1781A678" w14:textId="77777777" w:rsidR="00736A2C" w:rsidRDefault="00736A2C"/>
    <w:p w14:paraId="37159622" w14:textId="77777777" w:rsidR="00736A2C" w:rsidRDefault="00736A2C">
      <w:r>
        <w:t>However, a brilliant literary and theological connection occurs in Ruth 3:9. When Ruth approaches Boaz at the threshing floor, she says, "I am Ruth, your maidservant. Take your maidservant under your wing, for you are a close relative." The word translated "wing" (or "skirt/corner" in some translations) is kanaph. Ruth holds Boaz to his own prayer. She essentially asks him, "You prayed that Yahweh would shelter me under His kanaph; will you now be the physical instrument of that prayer by spreading your kanaph over me?" Boaz’s marriage to Ruth becomes the tangible, historical expression of God's spiritual wings sheltering her.</w:t>
      </w:r>
    </w:p>
    <w:p w14:paraId="32C02A49" w14:textId="77777777" w:rsidR="00736A2C" w:rsidRDefault="00736A2C"/>
    <w:p w14:paraId="0858FA34" w14:textId="77777777" w:rsidR="00736A2C" w:rsidRPr="00736A2C" w:rsidRDefault="00736A2C">
      <w:pPr>
        <w:rPr>
          <w:b/>
        </w:rPr>
      </w:pPr>
      <w:r w:rsidRPr="00736A2C">
        <w:rPr>
          <w:b/>
        </w:rPr>
        <w:t xml:space="preserve"> 6. Key Uses in Other Verses (NKJV)</w:t>
      </w:r>
    </w:p>
    <w:p w14:paraId="725638F3" w14:textId="77777777" w:rsidR="00736A2C" w:rsidRDefault="00736A2C">
      <w:r>
        <w:t>• Exodus 19:4 - "You have seen what I did to the Egyptians, and how I bore you on eagles’ wings and brought you to Myself."</w:t>
      </w:r>
    </w:p>
    <w:p w14:paraId="0423F9AD" w14:textId="77777777" w:rsidR="00736A2C" w:rsidRDefault="00736A2C">
      <w:r>
        <w:t>• Numbers 15:38 - "Speak to the children of Israel: Tell them to make tassels on the corners of their garments throughout their generations..."</w:t>
      </w:r>
    </w:p>
    <w:p w14:paraId="3CC9DCA2" w14:textId="77777777" w:rsidR="00736A2C" w:rsidRDefault="00736A2C">
      <w:r>
        <w:t>• Psalm 17:8 - "Keep me as the apple of Your eye; Hide me under the shadow of Your wings..."</w:t>
      </w:r>
    </w:p>
    <w:p w14:paraId="61DD41FF" w14:textId="77777777" w:rsidR="00736A2C" w:rsidRDefault="00736A2C">
      <w:r>
        <w:t>• Psalm 91:4 - "He shall cover you with His feathers, and under His wings you shall take refuge; His truth shall be your shield and buckler."</w:t>
      </w:r>
    </w:p>
    <w:p w14:paraId="6630D27E" w14:textId="77777777" w:rsidR="00736A2C" w:rsidRDefault="00736A2C">
      <w:r>
        <w:t>• Malachi 4:2 - "But to you who fear My name the Sun of Righteousness shall arise with healing in His wings..."</w:t>
      </w:r>
    </w:p>
    <w:p w14:paraId="22D7522C" w14:textId="77777777" w:rsidR="00736A2C" w:rsidRDefault="00736A2C"/>
    <w:p w14:paraId="51600492" w14:textId="77777777" w:rsidR="00736A2C" w:rsidRPr="00736A2C" w:rsidRDefault="00736A2C">
      <w:pPr>
        <w:rPr>
          <w:b/>
        </w:rPr>
      </w:pPr>
      <w:r w:rsidRPr="00736A2C">
        <w:rPr>
          <w:b/>
        </w:rPr>
        <w:t xml:space="preserve"> 7. Other Relevant Insights</w:t>
      </w:r>
    </w:p>
    <w:p w14:paraId="26F9064B" w14:textId="77777777" w:rsidR="00736A2C" w:rsidRDefault="00736A2C">
      <w:r>
        <w:t>Because the corners (kanaph) of the garment held the covenant tassels, they carried great symbolic weight regarding authority and healing. This background illuminates the New Testament account of the woman with the flow of blood who sought to touch "the hem of His garment" (Matthew 9:20). In Hebrew thought, she was reaching for the kanaph of Jesus, the Messiah, expecting the fulfillment of Malachi 4:2—that the Messiah would bring "healing in His wings" (kanaph).</w:t>
      </w:r>
    </w:p>
    <w:p w14:paraId="6E20A8DC" w14:textId="77777777" w:rsidR="00736A2C" w:rsidRDefault="00736A2C"/>
    <w:p w14:paraId="3563C9DC" w14:textId="77777777" w:rsidR="00736A2C" w:rsidRPr="00736A2C" w:rsidRDefault="00736A2C">
      <w:pPr>
        <w:rPr>
          <w:b/>
        </w:rPr>
      </w:pPr>
      <w:r w:rsidRPr="00736A2C">
        <w:rPr>
          <w:b/>
        </w:rPr>
        <w:t xml:space="preserve"> 8. References</w:t>
      </w:r>
    </w:p>
    <w:p w14:paraId="564AC03C" w14:textId="77777777" w:rsidR="00736A2C" w:rsidRDefault="00736A2C">
      <w:r>
        <w:t>• Brown-Driver-Briggs Hebrew and English Lexicon</w:t>
      </w:r>
    </w:p>
    <w:p w14:paraId="6115D262" w14:textId="77777777" w:rsidR="00736A2C" w:rsidRDefault="00736A2C">
      <w:r>
        <w:t>• Theological Wordbook of the Old Testament</w:t>
      </w:r>
    </w:p>
    <w:p w14:paraId="12FBB58C" w14:textId="77777777" w:rsidR="00736A2C" w:rsidRDefault="00736A2C">
      <w:r>
        <w:t>• New International Dictionary of Old Testament Theology and Exegesis</w:t>
      </w:r>
    </w:p>
    <w:p w14:paraId="3F32337B" w14:textId="77777777" w:rsidR="00736A2C" w:rsidRDefault="00736A2C">
      <w:r>
        <w:t>• Hebrew and Aramaic Lexicon of the Old Testament</w:t>
      </w:r>
    </w:p>
    <w:p w14:paraId="62EFBA35" w14:textId="77777777" w:rsidR="00736A2C" w:rsidRDefault="00736A2C">
      <w:r>
        <w:t>• Vine's Expository Dictionary of Old and New Testament Words</w:t>
      </w:r>
    </w:p>
    <w:p w14:paraId="7CC0600B" w14:textId="77777777" w:rsidR="00736A2C" w:rsidRDefault="00736A2C">
      <w:r>
        <w:t>• Precept Austin</w:t>
      </w:r>
    </w:p>
    <w:p w14:paraId="5855EBCC" w14:textId="7B31934F" w:rsidR="004C5552" w:rsidRDefault="00736A2C">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A2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36A2C"/>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95233"/>
  <w15:chartTrackingRefBased/>
  <w15:docId w15:val="{FFCD4C51-C522-40DC-BF74-CC3BB873D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6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6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A2C"/>
    <w:rPr>
      <w:rFonts w:eastAsiaTheme="majorEastAsia" w:cstheme="majorBidi"/>
      <w:color w:val="272727" w:themeColor="text1" w:themeTint="D8"/>
    </w:rPr>
  </w:style>
  <w:style w:type="paragraph" w:styleId="Title">
    <w:name w:val="Title"/>
    <w:basedOn w:val="Normal"/>
    <w:next w:val="Normal"/>
    <w:link w:val="TitleChar"/>
    <w:uiPriority w:val="10"/>
    <w:qFormat/>
    <w:rsid w:val="00736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A2C"/>
    <w:pPr>
      <w:spacing w:before="160"/>
      <w:jc w:val="center"/>
    </w:pPr>
    <w:rPr>
      <w:i/>
      <w:iCs/>
      <w:color w:val="404040" w:themeColor="text1" w:themeTint="BF"/>
    </w:rPr>
  </w:style>
  <w:style w:type="character" w:customStyle="1" w:styleId="QuoteChar">
    <w:name w:val="Quote Char"/>
    <w:basedOn w:val="DefaultParagraphFont"/>
    <w:link w:val="Quote"/>
    <w:uiPriority w:val="29"/>
    <w:rsid w:val="00736A2C"/>
    <w:rPr>
      <w:i/>
      <w:iCs/>
      <w:color w:val="404040" w:themeColor="text1" w:themeTint="BF"/>
    </w:rPr>
  </w:style>
  <w:style w:type="paragraph" w:styleId="ListParagraph">
    <w:name w:val="List Paragraph"/>
    <w:basedOn w:val="Normal"/>
    <w:uiPriority w:val="34"/>
    <w:qFormat/>
    <w:rsid w:val="00736A2C"/>
    <w:pPr>
      <w:ind w:left="720"/>
      <w:contextualSpacing/>
    </w:pPr>
  </w:style>
  <w:style w:type="character" w:styleId="IntenseEmphasis">
    <w:name w:val="Intense Emphasis"/>
    <w:basedOn w:val="DefaultParagraphFont"/>
    <w:uiPriority w:val="21"/>
    <w:qFormat/>
    <w:rsid w:val="00736A2C"/>
    <w:rPr>
      <w:i/>
      <w:iCs/>
      <w:color w:val="2E74B5" w:themeColor="accent1" w:themeShade="BF"/>
    </w:rPr>
  </w:style>
  <w:style w:type="paragraph" w:styleId="IntenseQuote">
    <w:name w:val="Intense Quote"/>
    <w:basedOn w:val="Normal"/>
    <w:next w:val="Normal"/>
    <w:link w:val="IntenseQuoteChar"/>
    <w:uiPriority w:val="30"/>
    <w:qFormat/>
    <w:rsid w:val="00736A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6A2C"/>
    <w:rPr>
      <w:i/>
      <w:iCs/>
      <w:color w:val="2E74B5" w:themeColor="accent1" w:themeShade="BF"/>
    </w:rPr>
  </w:style>
  <w:style w:type="character" w:styleId="IntenseReference">
    <w:name w:val="Intense Reference"/>
    <w:basedOn w:val="DefaultParagraphFont"/>
    <w:uiPriority w:val="32"/>
    <w:qFormat/>
    <w:rsid w:val="00736A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916</Words>
  <Characters>4768</Characters>
  <Application>Microsoft Office Word</Application>
  <DocSecurity>0</DocSecurity>
  <Lines>91</Lines>
  <Paragraphs>49</Paragraphs>
  <ScaleCrop>false</ScaleCrop>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