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78650" w14:textId="77777777" w:rsidR="00AC425A" w:rsidRPr="00AC425A" w:rsidRDefault="00AC425A">
      <w:pPr>
        <w:rPr>
          <w:b/>
        </w:rPr>
      </w:pPr>
      <w:r w:rsidRPr="00AC425A">
        <w:rPr>
          <w:b/>
        </w:rPr>
        <w:t>ADOPTION - ( huiothesia , Strong's G5206 )</w:t>
      </w:r>
    </w:p>
    <w:p w14:paraId="259E0969" w14:textId="77777777" w:rsidR="00AC425A" w:rsidRDefault="00AC425A">
      <w:r w:rsidRPr="00AC425A">
        <w:rPr>
          <w:b/>
        </w:rPr>
        <w:t>Summary:</w:t>
      </w:r>
    </w:p>
    <w:p w14:paraId="6120E012" w14:textId="77777777" w:rsidR="00AC425A" w:rsidRDefault="00AC425A">
      <w:r>
        <w:t>The term huiothesia is a rich legal and theological word that describes the action of placing a person into the status of a legitimate son or daughter with full familial privileges and inheritance rights. In Galatians 4:5, it captures the stunning reality of the gospel: through Christ’s redeeming work, believers are transitioned from the status of spiritual minors and slaves under the law to mature, fully recognized heirs of God. This adoption is not merely a metaphor for affection; it is a permanent legal reality that guarantees intimacy with God as Father and an eternal inheritance.</w:t>
      </w:r>
    </w:p>
    <w:p w14:paraId="66A7D7AF" w14:textId="77777777" w:rsidR="00AC425A" w:rsidRDefault="00AC425A"/>
    <w:p w14:paraId="3546C047" w14:textId="77777777" w:rsidR="00AC425A" w:rsidRDefault="00AC425A">
      <w:r w:rsidRPr="00AC425A">
        <w:rPr>
          <w:b/>
        </w:rPr>
        <w:t>Full Study:</w:t>
      </w:r>
    </w:p>
    <w:p w14:paraId="4096755E" w14:textId="77777777" w:rsidR="00AC425A" w:rsidRDefault="00AC425A"/>
    <w:p w14:paraId="085772D4" w14:textId="77777777" w:rsidR="00AC425A" w:rsidRPr="00AC425A" w:rsidRDefault="00AC425A">
      <w:pPr>
        <w:rPr>
          <w:b/>
        </w:rPr>
      </w:pPr>
      <w:r w:rsidRPr="00AC425A">
        <w:rPr>
          <w:b/>
        </w:rPr>
        <w:t xml:space="preserve"> 1. Word Picture / Background</w:t>
      </w:r>
    </w:p>
    <w:p w14:paraId="18E2B878" w14:textId="77777777" w:rsidR="00AC425A" w:rsidRDefault="00AC425A">
      <w:r>
        <w:t xml:space="preserve">The word huiothesia is a compound noun formed from huios ("son") and thesis ("a placing" or "setting"). It literally means "the placing of a son." While the concept of adoption exists in various cultures, the background for Paul's use of this word is deeply rooted in Greek and Roman legal traditions, as the Hebrew Old Testament lacks a specific legal term for adoption. </w:t>
      </w:r>
    </w:p>
    <w:p w14:paraId="399EB177" w14:textId="77777777" w:rsidR="00AC425A" w:rsidRDefault="00AC425A"/>
    <w:p w14:paraId="59155539" w14:textId="77777777" w:rsidR="00AC425A" w:rsidRDefault="00AC425A">
      <w:r>
        <w:t>In Roman law, adoption (adoptio) was a highly formal, life-altering legal transaction. A person who was adopted was entirely severed from their old family. All of their previous debts were legally canceled and erased, their old identity was discarded, and they were legally reborn into their new family. The adopted son received a new name, became a co-heir to the new father’s estate, and was legally treated as if he were a natural-born son. This background provides a vivid illustration of the believer's transition from the debt and slavery of sin into the household of God.</w:t>
      </w:r>
    </w:p>
    <w:p w14:paraId="3EAC9616" w14:textId="77777777" w:rsidR="00AC425A" w:rsidRDefault="00AC425A"/>
    <w:p w14:paraId="6112852D" w14:textId="77777777" w:rsidR="00AC425A" w:rsidRPr="00AC425A" w:rsidRDefault="00AC425A">
      <w:pPr>
        <w:rPr>
          <w:b/>
        </w:rPr>
      </w:pPr>
      <w:r w:rsidRPr="00AC425A">
        <w:rPr>
          <w:b/>
        </w:rPr>
        <w:t xml:space="preserve"> 2. Meaning / Lexical Definition</w:t>
      </w:r>
    </w:p>
    <w:p w14:paraId="7551EBEA" w14:textId="77777777" w:rsidR="00AC425A" w:rsidRDefault="00AC425A">
      <w:r>
        <w:t>• Huiothesia denotes the legal establishment of a child-parent relationship between parties who are not related by birth. It refers specifically to the formal act of taking a person into a family and granting them the status, rights, and privileges of a legitimate heir.</w:t>
      </w:r>
    </w:p>
    <w:p w14:paraId="0A352121" w14:textId="77777777" w:rsidR="00AC425A" w:rsidRDefault="00AC425A"/>
    <w:p w14:paraId="70437AD8" w14:textId="77777777" w:rsidR="00AC425A" w:rsidRDefault="00AC425A">
      <w:r>
        <w:t xml:space="preserve">In the New Testament, the term is used exclusively by the Apostle Paul. It represents a legal standing of grace. While regeneration (new birth) describes the change in a believer's nature, adoption (huiothesia) describes the change in a believer's legal standing before God. </w:t>
      </w:r>
    </w:p>
    <w:p w14:paraId="3155173C" w14:textId="77777777" w:rsidR="00AC425A" w:rsidRDefault="00AC425A"/>
    <w:p w14:paraId="64A92154" w14:textId="77777777" w:rsidR="00AC425A" w:rsidRPr="00AC425A" w:rsidRDefault="00AC425A">
      <w:pPr>
        <w:rPr>
          <w:b/>
        </w:rPr>
      </w:pPr>
      <w:r w:rsidRPr="00AC425A">
        <w:rPr>
          <w:b/>
        </w:rPr>
        <w:t xml:space="preserve"> 3. Usage and Word Pictures</w:t>
      </w:r>
    </w:p>
    <w:p w14:paraId="7AB73A07" w14:textId="77777777" w:rsidR="00AC425A" w:rsidRDefault="00AC425A">
      <w:r>
        <w:t xml:space="preserve">In the Greco-Roman world, adoption was frequently utilized by wealthy, childless individuals to secure a capable heir who could carry on the family name, manage the estate, and preserve the family’s legacy. Because the stakes were so high, the process was public and legally binding. </w:t>
      </w:r>
    </w:p>
    <w:p w14:paraId="6B9A8D0B" w14:textId="77777777" w:rsidR="00AC425A" w:rsidRDefault="00AC425A"/>
    <w:p w14:paraId="5BD4309D" w14:textId="77777777" w:rsidR="00AC425A" w:rsidRDefault="00AC425A">
      <w:r>
        <w:t>The word picture is one of complete transformation:</w:t>
      </w:r>
    </w:p>
    <w:p w14:paraId="726F07D9" w14:textId="77777777" w:rsidR="00AC425A" w:rsidRDefault="00AC425A">
      <w:r>
        <w:t>• The Debt Eraser: The moment the legal transaction was complete, any debts the adopted person owed under their previous father or master were instantly annulled.</w:t>
      </w:r>
    </w:p>
    <w:p w14:paraId="148DD2B1" w14:textId="77777777" w:rsidR="00AC425A" w:rsidRDefault="00AC425A">
      <w:r>
        <w:t>• The Witnessed Reality: Roman adoption required witnesses. If the father died, the witnesses would step forward to guarantee that the adopted son was indeed the rightful heir.</w:t>
      </w:r>
    </w:p>
    <w:p w14:paraId="0BD7E378" w14:textId="77777777" w:rsidR="00AC425A" w:rsidRDefault="00AC425A">
      <w:r>
        <w:t>• The Right of Access: An adopted son possessed the immediate right of access to the father. He was no longer a servant who had to wait for permission to speak, but a son who belonged in the father's presence.</w:t>
      </w:r>
    </w:p>
    <w:p w14:paraId="1177D8FF" w14:textId="77777777" w:rsidR="00AC425A" w:rsidRDefault="00AC425A"/>
    <w:p w14:paraId="651C015C" w14:textId="77777777" w:rsidR="00AC425A" w:rsidRPr="00AC425A" w:rsidRDefault="00AC425A">
      <w:pPr>
        <w:rPr>
          <w:b/>
        </w:rPr>
      </w:pPr>
      <w:r w:rsidRPr="00AC425A">
        <w:rPr>
          <w:b/>
        </w:rPr>
        <w:t xml:space="preserve"> 4. Theological Implications</w:t>
      </w:r>
    </w:p>
    <w:p w14:paraId="3A47B2A1" w14:textId="77777777" w:rsidR="00AC425A" w:rsidRDefault="00AC425A">
      <w:r>
        <w:t>The theological weight of huiothesia is immense:</w:t>
      </w:r>
    </w:p>
    <w:p w14:paraId="49E68468" w14:textId="77777777" w:rsidR="00AC425A" w:rsidRDefault="00AC425A">
      <w:r>
        <w:t>• A Legal Standing of Grace: Adoption is an act of God's free grace. We are not natural-born children of God; by nature, we are "children of wrath" (Ephesians 2:3). God legally alters our status to make us His children.</w:t>
      </w:r>
    </w:p>
    <w:p w14:paraId="11B99768" w14:textId="77777777" w:rsidR="00AC425A" w:rsidRDefault="00AC425A">
      <w:r>
        <w:t>• Contrast with Slavery: Paul contrasts adoption with slavery. A slave has a master and lives in fear of punishment; an adopted child has a Father and lives in the security of love.</w:t>
      </w:r>
    </w:p>
    <w:p w14:paraId="41EC8C8D" w14:textId="77777777" w:rsidR="00AC425A" w:rsidRDefault="00AC425A">
      <w:r>
        <w:t>• Secured Inheritance: Believers are "heirs of God and joint heirs with Christ" (Romans 8:17). The inheritance is guaranteed, undefiled, and eternal.</w:t>
      </w:r>
    </w:p>
    <w:p w14:paraId="4637C09B" w14:textId="77777777" w:rsidR="00AC425A" w:rsidRDefault="00AC425A">
      <w:r>
        <w:t>• The Spirit’s Witness: God sends the Spirit of His Son into our hearts, enabling us to cry out, "Abba, Father"—the intimate Aramaic term used by children, reflecting both deep affection and legal security.</w:t>
      </w:r>
    </w:p>
    <w:p w14:paraId="5B751571" w14:textId="77777777" w:rsidR="00AC425A" w:rsidRDefault="00AC425A"/>
    <w:p w14:paraId="4E833A71" w14:textId="77777777" w:rsidR="00AC425A" w:rsidRPr="00AC425A" w:rsidRDefault="00AC425A">
      <w:pPr>
        <w:rPr>
          <w:b/>
        </w:rPr>
      </w:pPr>
      <w:r w:rsidRPr="00AC425A">
        <w:rPr>
          <w:b/>
        </w:rPr>
        <w:t xml:space="preserve"> 5. Contextual Nuance in the Passage</w:t>
      </w:r>
    </w:p>
    <w:p w14:paraId="6C878F46" w14:textId="77777777" w:rsidR="00AC425A" w:rsidRDefault="00AC425A">
      <w:r>
        <w:t xml:space="preserve">In Galatians 4:5, Paul is writing to believers who were being tempted to return to the bondage of legalism. He uses the analogy of an heir who, as long as he is a child, is no different from a slave because he is under guardians and stewards until the time appointed by the father (Galatians 4:1-2). </w:t>
      </w:r>
    </w:p>
    <w:p w14:paraId="67F94E28" w14:textId="77777777" w:rsidR="00AC425A" w:rsidRDefault="00AC425A"/>
    <w:p w14:paraId="74A92534" w14:textId="77777777" w:rsidR="00AC425A" w:rsidRDefault="00AC425A">
      <w:r>
        <w:t xml:space="preserve">When the "fullness of the time had come," God sent His Son to "redeem those who were under the law" so that they might receive "the adoption as sons." In this context, the nuance of huiothesia is the transition from minority status (being under the tutor of the Law) to the status of mature, adult sons who can immediately claim and enjoy their inheritance. Paul is telling the Galatians that going back to the Law is like an adult, adopted son choosing to go back to being ruled by a tutor or living like a slave. </w:t>
      </w:r>
    </w:p>
    <w:p w14:paraId="1BB9D839" w14:textId="77777777" w:rsidR="00AC425A" w:rsidRDefault="00AC425A"/>
    <w:p w14:paraId="5735B6E6" w14:textId="77777777" w:rsidR="00AC425A" w:rsidRPr="00AC425A" w:rsidRDefault="00AC425A">
      <w:pPr>
        <w:rPr>
          <w:b/>
        </w:rPr>
      </w:pPr>
      <w:r w:rsidRPr="00AC425A">
        <w:rPr>
          <w:b/>
        </w:rPr>
        <w:t xml:space="preserve"> 6. Key Uses in Other Verses (NKJV)</w:t>
      </w:r>
    </w:p>
    <w:p w14:paraId="6E602A64" w14:textId="77777777" w:rsidR="00AC425A" w:rsidRDefault="00AC425A">
      <w:r>
        <w:t>• Romans 8:15: "For you did not receive the spirit of bondage again to fear, but you received the Spirit of adoption by whom we cry out, 'Abba, Father.'"</w:t>
      </w:r>
    </w:p>
    <w:p w14:paraId="61F635C1" w14:textId="77777777" w:rsidR="00AC425A" w:rsidRDefault="00AC425A">
      <w:r>
        <w:t>• Romans 8:23: "Not only that, but we also who have the firstfruits of the Spirit, even we ourselves groan within ourselves, eagerly waiting for the adoption, the redemption of our body."</w:t>
      </w:r>
    </w:p>
    <w:p w14:paraId="366BF20A" w14:textId="77777777" w:rsidR="00AC425A" w:rsidRDefault="00AC425A">
      <w:r>
        <w:t>• Romans 9:4: "...who are Israelites, to whom pertain the adoption, the glory, the covenants, the giving of the law, the service of God, and the promises;"</w:t>
      </w:r>
    </w:p>
    <w:p w14:paraId="093B9E8C" w14:textId="77777777" w:rsidR="00AC425A" w:rsidRDefault="00AC425A">
      <w:r>
        <w:t>• Ephesians 1:5: "...having predestined us to adoption as sons by Jesus Christ to Himself, according to the good pleasure of His will,"</w:t>
      </w:r>
    </w:p>
    <w:p w14:paraId="1EACD5BD" w14:textId="77777777" w:rsidR="00AC425A" w:rsidRDefault="00AC425A"/>
    <w:p w14:paraId="2E3E086F" w14:textId="77777777" w:rsidR="00AC425A" w:rsidRPr="00AC425A" w:rsidRDefault="00AC425A">
      <w:pPr>
        <w:rPr>
          <w:b/>
        </w:rPr>
      </w:pPr>
      <w:r w:rsidRPr="00AC425A">
        <w:rPr>
          <w:b/>
        </w:rPr>
        <w:t xml:space="preserve"> 7. Other Relevant Insights</w:t>
      </w:r>
    </w:p>
    <w:p w14:paraId="38230EA8" w14:textId="77777777" w:rsidR="00AC425A" w:rsidRDefault="00AC425A">
      <w:r>
        <w:t xml:space="preserve">There is an "already/not yet" tension built into the New Testament concept of adoption. Legally and spiritually, believers have already received the adoption as sons (Galatians 4:5; Romans 8:15), meaning our legal status is secure and we enjoy fellowship with the Father now. </w:t>
      </w:r>
    </w:p>
    <w:p w14:paraId="03D84786" w14:textId="77777777" w:rsidR="00AC425A" w:rsidRDefault="00AC425A"/>
    <w:p w14:paraId="7F92CD9C" w14:textId="77777777" w:rsidR="00AC425A" w:rsidRDefault="00AC425A">
      <w:r>
        <w:t>However, we still await the physical consummation of this adoption. Romans 8:23 speaks of believers "eagerly waiting for the adoption, the redemption of our body." Our adoption will be fully, visibly realized when we receive our glorified bodies and are publicly presented as the children of God to the entire creation.</w:t>
      </w:r>
    </w:p>
    <w:p w14:paraId="5A167128" w14:textId="77777777" w:rsidR="00AC425A" w:rsidRDefault="00AC425A"/>
    <w:p w14:paraId="598AD99F" w14:textId="77777777" w:rsidR="00AC425A" w:rsidRPr="00AC425A" w:rsidRDefault="00AC425A">
      <w:pPr>
        <w:rPr>
          <w:b/>
        </w:rPr>
      </w:pPr>
      <w:r w:rsidRPr="00AC425A">
        <w:rPr>
          <w:b/>
        </w:rPr>
        <w:t xml:space="preserve"> 8. References</w:t>
      </w:r>
    </w:p>
    <w:p w14:paraId="227D672D" w14:textId="77777777" w:rsidR="00AC425A" w:rsidRDefault="00AC425A">
      <w:r>
        <w:t>• A Greek-English Lexicon of the New Testament and Other Early Christian Literature (BDAG)</w:t>
      </w:r>
    </w:p>
    <w:p w14:paraId="5A744EEE" w14:textId="77777777" w:rsidR="00AC425A" w:rsidRDefault="00AC425A">
      <w:r>
        <w:t>• Theological Dictionary of the New Testament (TDNT / Little Kittel)</w:t>
      </w:r>
    </w:p>
    <w:p w14:paraId="1823C67B" w14:textId="77777777" w:rsidR="00AC425A" w:rsidRDefault="00AC425A">
      <w:r>
        <w:t>• Vine's Complete Expository Dictionary of Old and New Testament Words</w:t>
      </w:r>
    </w:p>
    <w:p w14:paraId="2C597F11" w14:textId="77777777" w:rsidR="00AC425A" w:rsidRDefault="00AC425A">
      <w:r>
        <w:t>• The Complete Word Study Dictionary: New Testament by Spiros Zodhiates</w:t>
      </w:r>
    </w:p>
    <w:p w14:paraId="38695F0C" w14:textId="006C7FBA" w:rsidR="004C5552" w:rsidRDefault="00AC425A">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25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C425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A12F2"/>
  <w15:chartTrackingRefBased/>
  <w15:docId w15:val="{C3A2BC1D-CD05-4029-B316-C5B59B5E6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C4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C4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25A"/>
    <w:rPr>
      <w:rFonts w:eastAsiaTheme="majorEastAsia" w:cstheme="majorBidi"/>
      <w:color w:val="272727" w:themeColor="text1" w:themeTint="D8"/>
    </w:rPr>
  </w:style>
  <w:style w:type="paragraph" w:styleId="Title">
    <w:name w:val="Title"/>
    <w:basedOn w:val="Normal"/>
    <w:next w:val="Normal"/>
    <w:link w:val="TitleChar"/>
    <w:uiPriority w:val="10"/>
    <w:qFormat/>
    <w:rsid w:val="00AC4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25A"/>
    <w:pPr>
      <w:spacing w:before="160"/>
      <w:jc w:val="center"/>
    </w:pPr>
    <w:rPr>
      <w:i/>
      <w:iCs/>
      <w:color w:val="404040" w:themeColor="text1" w:themeTint="BF"/>
    </w:rPr>
  </w:style>
  <w:style w:type="character" w:customStyle="1" w:styleId="QuoteChar">
    <w:name w:val="Quote Char"/>
    <w:basedOn w:val="DefaultParagraphFont"/>
    <w:link w:val="Quote"/>
    <w:uiPriority w:val="29"/>
    <w:rsid w:val="00AC425A"/>
    <w:rPr>
      <w:i/>
      <w:iCs/>
      <w:color w:val="404040" w:themeColor="text1" w:themeTint="BF"/>
    </w:rPr>
  </w:style>
  <w:style w:type="paragraph" w:styleId="ListParagraph">
    <w:name w:val="List Paragraph"/>
    <w:basedOn w:val="Normal"/>
    <w:uiPriority w:val="34"/>
    <w:qFormat/>
    <w:rsid w:val="00AC425A"/>
    <w:pPr>
      <w:ind w:left="720"/>
      <w:contextualSpacing/>
    </w:pPr>
  </w:style>
  <w:style w:type="character" w:styleId="IntenseEmphasis">
    <w:name w:val="Intense Emphasis"/>
    <w:basedOn w:val="DefaultParagraphFont"/>
    <w:uiPriority w:val="21"/>
    <w:qFormat/>
    <w:rsid w:val="00AC425A"/>
    <w:rPr>
      <w:i/>
      <w:iCs/>
      <w:color w:val="2E74B5" w:themeColor="accent1" w:themeShade="BF"/>
    </w:rPr>
  </w:style>
  <w:style w:type="paragraph" w:styleId="IntenseQuote">
    <w:name w:val="Intense Quote"/>
    <w:basedOn w:val="Normal"/>
    <w:next w:val="Normal"/>
    <w:link w:val="IntenseQuoteChar"/>
    <w:uiPriority w:val="30"/>
    <w:qFormat/>
    <w:rsid w:val="00AC425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C425A"/>
    <w:rPr>
      <w:i/>
      <w:iCs/>
      <w:color w:val="2E74B5" w:themeColor="accent1" w:themeShade="BF"/>
    </w:rPr>
  </w:style>
  <w:style w:type="character" w:styleId="IntenseReference">
    <w:name w:val="Intense Reference"/>
    <w:basedOn w:val="DefaultParagraphFont"/>
    <w:uiPriority w:val="32"/>
    <w:qFormat/>
    <w:rsid w:val="00AC425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971</Words>
  <Characters>5535</Characters>
  <Application>Microsoft Office Word</Application>
  <DocSecurity>0</DocSecurity>
  <Lines>46</Lines>
  <Paragraphs>12</Paragraphs>
  <ScaleCrop>false</ScaleCrop>
  <Company/>
  <LinksUpToDate>false</LinksUpToDate>
  <CharactersWithSpaces>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2026-08-14T11:52:00Z</dcterms:created>
  <dcterms:modified xsi:type="dcterms:W3CDTF">2026-08-14T11:52:00Z</dcterms:modified>
</cp:coreProperties>
</file>