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3154" w14:textId="77777777" w:rsidR="00BB5C36" w:rsidRPr="00BB5C36" w:rsidRDefault="00BB5C36">
      <w:pPr>
        <w:rPr>
          <w:b/>
        </w:rPr>
      </w:pPr>
      <w:r w:rsidRPr="00BB5C36">
        <w:rPr>
          <w:b/>
        </w:rPr>
        <w:t>WOE - ( ouai , Strong's G3759 )</w:t>
      </w:r>
    </w:p>
    <w:p w14:paraId="147CC0F7" w14:textId="77777777" w:rsidR="00BB5C36" w:rsidRDefault="00BB5C36">
      <w:r w:rsidRPr="00BB5C36">
        <w:rPr>
          <w:b/>
        </w:rPr>
        <w:t>Summary:</w:t>
      </w:r>
    </w:p>
    <w:p w14:paraId="56FEFAC4" w14:textId="77777777" w:rsidR="00BB5C36" w:rsidRDefault="00BB5C36">
      <w:r>
        <w:t>The Greek word ouai is an onomatopoetic interjection expressing deep grief, sorrow, or impending doom. It serves both as a passionate cry of lamentation ("alas!") and a prophetic declaration of disaster ("woe!"). In Jude 1:11, it introduces a severe warning and pronouncement of ruin upon false teachers who, like Cain, Balaam, and Korah, have abandoned God's truth for selfish gain and rebellion.</w:t>
      </w:r>
    </w:p>
    <w:p w14:paraId="51013245" w14:textId="77777777" w:rsidR="00BB5C36" w:rsidRDefault="00BB5C36"/>
    <w:p w14:paraId="2F84B1B6" w14:textId="77777777" w:rsidR="00BB5C36" w:rsidRDefault="00BB5C36">
      <w:r w:rsidRPr="00BB5C36">
        <w:rPr>
          <w:b/>
        </w:rPr>
        <w:t>Full Study:</w:t>
      </w:r>
    </w:p>
    <w:p w14:paraId="3F6C2502" w14:textId="77777777" w:rsidR="00BB5C36" w:rsidRDefault="00BB5C36"/>
    <w:p w14:paraId="1FE171B2" w14:textId="77777777" w:rsidR="00BB5C36" w:rsidRPr="00BB5C36" w:rsidRDefault="00BB5C36">
      <w:pPr>
        <w:rPr>
          <w:b/>
        </w:rPr>
      </w:pPr>
      <w:r w:rsidRPr="00BB5C36">
        <w:rPr>
          <w:b/>
        </w:rPr>
        <w:t>1. Word Picture / Background</w:t>
      </w:r>
    </w:p>
    <w:p w14:paraId="4113D9BA" w14:textId="77777777" w:rsidR="00BB5C36" w:rsidRDefault="00BB5C36">
      <w:r>
        <w:t>The Greek word ouai is an onomatopoeia, meaning its pronunciation mimics the natural sound of human distress or wailing. Like the Hebrew equivalent oy (or hoy), it is the instinctive sound made when a person gasps in horror or groans in deep pain. Historically, it was used to capture the raw emotional output of mourning, catastrophe, or the fearful anticipation of tragedy. It is not a cool, detached legal verdict, but a cry heavy with sorrow and dread.</w:t>
      </w:r>
    </w:p>
    <w:p w14:paraId="2CC05174" w14:textId="77777777" w:rsidR="00BB5C36" w:rsidRDefault="00BB5C36"/>
    <w:p w14:paraId="7E358871" w14:textId="77777777" w:rsidR="00BB5C36" w:rsidRPr="00BB5C36" w:rsidRDefault="00BB5C36">
      <w:pPr>
        <w:rPr>
          <w:b/>
        </w:rPr>
      </w:pPr>
      <w:r w:rsidRPr="00BB5C36">
        <w:rPr>
          <w:b/>
        </w:rPr>
        <w:t>2. Meaning / Lexical Definition</w:t>
      </w:r>
    </w:p>
    <w:p w14:paraId="251CB64E" w14:textId="77777777" w:rsidR="00BB5C36" w:rsidRDefault="00BB5C36">
      <w:r>
        <w:t>• Ouai is an interjection that functions in two primary ways depending on the context:</w:t>
      </w:r>
    </w:p>
    <w:p w14:paraId="34F5B3F4" w14:textId="77777777" w:rsidR="00BB5C36" w:rsidRDefault="00BB5C36">
      <w:r>
        <w:t>• An expression of intense grief, sorrow, or pity ("alas!", "how terrible!").</w:t>
      </w:r>
    </w:p>
    <w:p w14:paraId="59F900AE" w14:textId="77777777" w:rsidR="00BB5C36" w:rsidRDefault="00BB5C36">
      <w:r>
        <w:t>• A prophetic denunciation or declaration of impending doom and judgment ("woe to!").</w:t>
      </w:r>
    </w:p>
    <w:p w14:paraId="74E0E346" w14:textId="77777777" w:rsidR="00BB5C36" w:rsidRDefault="00BB5C36">
      <w:r>
        <w:t>In the New Testament, it most frequently carries this second, prophetic-judgment force, especially when paired with a dative pronoun (e.g., "woe to them"). It denotes a state of ruin and misery that is both a natural consequence of sin and a direct result of divine judgment.</w:t>
      </w:r>
    </w:p>
    <w:p w14:paraId="18679C66" w14:textId="77777777" w:rsidR="00BB5C36" w:rsidRDefault="00BB5C36"/>
    <w:p w14:paraId="268CC2D7" w14:textId="77777777" w:rsidR="00BB5C36" w:rsidRPr="00BB5C36" w:rsidRDefault="00BB5C36">
      <w:pPr>
        <w:rPr>
          <w:b/>
        </w:rPr>
      </w:pPr>
      <w:r w:rsidRPr="00BB5C36">
        <w:rPr>
          <w:b/>
        </w:rPr>
        <w:t>3. Usage and Word Pictures</w:t>
      </w:r>
    </w:p>
    <w:p w14:paraId="43E5305F" w14:textId="77777777" w:rsidR="00BB5C36" w:rsidRDefault="00BB5C36">
      <w:r>
        <w:t>In ancient literature and biblical usage, ouai paints a picture of inescapable disaster. In the Old Testament prophets, a "woe" oracle is a formal announcement of ruin. It resembles a funeral dirge sung before the death has actually occurred, emphasizing the absolute certainty of the coming destruction. When Jesus pronounces the "woes" on the scribes and Pharisees, or when the book of Revelation announces the "three woes," the word pictures a sudden, overwhelming storm of judgment that leaves the wicked utterly desolate.</w:t>
      </w:r>
    </w:p>
    <w:p w14:paraId="4B8F8844" w14:textId="77777777" w:rsidR="00BB5C36" w:rsidRDefault="00BB5C36"/>
    <w:p w14:paraId="205858B5" w14:textId="77777777" w:rsidR="00BB5C36" w:rsidRPr="00BB5C36" w:rsidRDefault="00BB5C36">
      <w:pPr>
        <w:rPr>
          <w:b/>
        </w:rPr>
      </w:pPr>
      <w:r w:rsidRPr="00BB5C36">
        <w:rPr>
          <w:b/>
        </w:rPr>
        <w:t>4. Theological Implications</w:t>
      </w:r>
    </w:p>
    <w:p w14:paraId="5015939B" w14:textId="77777777" w:rsidR="00BB5C36" w:rsidRDefault="00BB5C36">
      <w:r>
        <w:t>Theologically, ouai represents the intersection of divine holiness, righteous anger, and profound tragedy. It signals that God's patience has given way to judgment. Because God is holy, He cannot eternally tolerate rebellion, apostasy, and the exploitation of His people. The "woe" is an objective declaration of a sinner's state before a holy God—they are ruined, doomed, and cut off from mercy. Yet, because it originates as a cry of grief, it also hints at the tragic waste of human life when creatures rebel against their Creator.</w:t>
      </w:r>
    </w:p>
    <w:p w14:paraId="4C27834A" w14:textId="77777777" w:rsidR="00BB5C36" w:rsidRDefault="00BB5C36"/>
    <w:p w14:paraId="33F298FC" w14:textId="77777777" w:rsidR="00BB5C36" w:rsidRPr="00BB5C36" w:rsidRDefault="00BB5C36">
      <w:pPr>
        <w:rPr>
          <w:b/>
        </w:rPr>
      </w:pPr>
      <w:r w:rsidRPr="00BB5C36">
        <w:rPr>
          <w:b/>
        </w:rPr>
        <w:t>5. Contextual Nuance in the Passage</w:t>
      </w:r>
    </w:p>
    <w:p w14:paraId="6DC13184" w14:textId="77777777" w:rsidR="00BB5C36" w:rsidRDefault="00BB5C36">
      <w:r>
        <w:t>In Jude 1:11, the writer uses ouai to introduce a fierce, triple-indictment of the false teachers infiltrating the church. By saying "Woe to them!" Jude is not merely wishing harm upon them; he is acting as a prophet announcing their certain doom. He links them to three infamous Old Testament figures: Cain (rebellion/murder), Balaam (covetousness/error for profit), and Korah (insurrection against God's appointed authority). The use of ouai here underscores the absolute certainty of their condemnation; their spiritual shipwreck is so advanced that their funeral dirge is already being sung.</w:t>
      </w:r>
    </w:p>
    <w:p w14:paraId="30993081" w14:textId="77777777" w:rsidR="00BB5C36" w:rsidRDefault="00BB5C36"/>
    <w:p w14:paraId="4AA8B07D" w14:textId="77777777" w:rsidR="00BB5C36" w:rsidRPr="00BB5C36" w:rsidRDefault="00BB5C36">
      <w:pPr>
        <w:rPr>
          <w:b/>
        </w:rPr>
      </w:pPr>
      <w:r w:rsidRPr="00BB5C36">
        <w:rPr>
          <w:b/>
        </w:rPr>
        <w:t>6. Key Uses in Other Verses (NKJV)</w:t>
      </w:r>
    </w:p>
    <w:p w14:paraId="099046E1" w14:textId="77777777" w:rsidR="00BB5C36" w:rsidRDefault="00BB5C36">
      <w:r>
        <w:t>• Matthew 23:13 – "But woe to you, scribes and Pharisees, hypocrites! For you shut up the kingdom of heaven against men..."</w:t>
      </w:r>
    </w:p>
    <w:p w14:paraId="1FBD39A9" w14:textId="77777777" w:rsidR="00BB5C36" w:rsidRDefault="00BB5C36">
      <w:r>
        <w:t>• Luke 6:24 – "But woe to you who are rich, for you have received your consolation."</w:t>
      </w:r>
    </w:p>
    <w:p w14:paraId="2C63B1DB" w14:textId="77777777" w:rsidR="00BB5C36" w:rsidRDefault="00BB5C36">
      <w:r>
        <w:t>• 1 Corinthians 9:16 – "For if I preach the gospel, I have nothing to boast of, for necessity is laid upon me; yes, woe is me if I do not preach the gospel!"</w:t>
      </w:r>
    </w:p>
    <w:p w14:paraId="1BBBA54A" w14:textId="77777777" w:rsidR="00BB5C36" w:rsidRDefault="00BB5C36">
      <w:r>
        <w:t>• Revelation 8:13 – "...saying with a loud voice, 'Woe, woe, woe to the inhabitants of the earth, because of the remaining blasts of the trumpet of the three angels who are about to sound!'"</w:t>
      </w:r>
    </w:p>
    <w:p w14:paraId="68B79DDD" w14:textId="77777777" w:rsidR="00BB5C36" w:rsidRDefault="00BB5C36"/>
    <w:p w14:paraId="3917E9BE" w14:textId="77777777" w:rsidR="00BB5C36" w:rsidRPr="00BB5C36" w:rsidRDefault="00BB5C36">
      <w:pPr>
        <w:rPr>
          <w:b/>
        </w:rPr>
      </w:pPr>
      <w:r w:rsidRPr="00BB5C36">
        <w:rPr>
          <w:b/>
        </w:rPr>
        <w:t>7. Other Relevant Insights</w:t>
      </w:r>
    </w:p>
    <w:p w14:paraId="3C81F3BB" w14:textId="77777777" w:rsidR="00BB5C36" w:rsidRDefault="00BB5C36">
      <w:r>
        <w:t>In classical Greek tragedies, ouai was used by characters experiencing sudden, tragic reversals of fortune. When Jude applies this term to the false teachers, he exposes the illusion of their success. They may appear influential, prosperous, and secure within the Christian community, but their ultimate reality is one of tragic ruin. The word serves as a sober reminder to the church that those who distort the grace of God and lead others astray stand on the very brink of eternal disaster.</w:t>
      </w:r>
    </w:p>
    <w:p w14:paraId="47560514" w14:textId="77777777" w:rsidR="00BB5C36" w:rsidRDefault="00BB5C36"/>
    <w:p w14:paraId="0A20F587" w14:textId="77777777" w:rsidR="00BB5C36" w:rsidRPr="00BB5C36" w:rsidRDefault="00BB5C36">
      <w:pPr>
        <w:rPr>
          <w:b/>
        </w:rPr>
      </w:pPr>
      <w:r w:rsidRPr="00BB5C36">
        <w:rPr>
          <w:b/>
        </w:rPr>
        <w:t>8. References</w:t>
      </w:r>
    </w:p>
    <w:p w14:paraId="6B8BC5BD" w14:textId="77777777" w:rsidR="00BB5C36" w:rsidRDefault="00BB5C36">
      <w:r>
        <w:t>• A Greek-English Lexicon of the New Testament and Other Early Christian Literature (BDAG)</w:t>
      </w:r>
    </w:p>
    <w:p w14:paraId="350A63CC" w14:textId="77777777" w:rsidR="00BB5C36" w:rsidRDefault="00BB5C36">
      <w:r>
        <w:t>• Theological Dictionary of the New Testament (TDNT)</w:t>
      </w:r>
    </w:p>
    <w:p w14:paraId="18C75993" w14:textId="77777777" w:rsidR="00BB5C36" w:rsidRDefault="00BB5C36">
      <w:r>
        <w:t>• Expository Dictionary of New Testament Words by W.E. Vine</w:t>
      </w:r>
    </w:p>
    <w:p w14:paraId="477C3062" w14:textId="269C3CAC" w:rsidR="004C5552" w:rsidRDefault="00BB5C36">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B5C36"/>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D09FF"/>
  <w15:chartTrackingRefBased/>
  <w15:docId w15:val="{F35A3B1B-F82C-4929-980D-AC9ED5E4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5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5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C36"/>
    <w:rPr>
      <w:rFonts w:eastAsiaTheme="majorEastAsia" w:cstheme="majorBidi"/>
      <w:color w:val="272727" w:themeColor="text1" w:themeTint="D8"/>
    </w:rPr>
  </w:style>
  <w:style w:type="paragraph" w:styleId="Title">
    <w:name w:val="Title"/>
    <w:basedOn w:val="Normal"/>
    <w:next w:val="Normal"/>
    <w:link w:val="TitleChar"/>
    <w:uiPriority w:val="10"/>
    <w:qFormat/>
    <w:rsid w:val="00BB5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C36"/>
    <w:pPr>
      <w:spacing w:before="160"/>
      <w:jc w:val="center"/>
    </w:pPr>
    <w:rPr>
      <w:i/>
      <w:iCs/>
      <w:color w:val="404040" w:themeColor="text1" w:themeTint="BF"/>
    </w:rPr>
  </w:style>
  <w:style w:type="character" w:customStyle="1" w:styleId="QuoteChar">
    <w:name w:val="Quote Char"/>
    <w:basedOn w:val="DefaultParagraphFont"/>
    <w:link w:val="Quote"/>
    <w:uiPriority w:val="29"/>
    <w:rsid w:val="00BB5C36"/>
    <w:rPr>
      <w:i/>
      <w:iCs/>
      <w:color w:val="404040" w:themeColor="text1" w:themeTint="BF"/>
    </w:rPr>
  </w:style>
  <w:style w:type="paragraph" w:styleId="ListParagraph">
    <w:name w:val="List Paragraph"/>
    <w:basedOn w:val="Normal"/>
    <w:uiPriority w:val="34"/>
    <w:qFormat/>
    <w:rsid w:val="00BB5C36"/>
    <w:pPr>
      <w:ind w:left="720"/>
      <w:contextualSpacing/>
    </w:pPr>
  </w:style>
  <w:style w:type="character" w:styleId="IntenseEmphasis">
    <w:name w:val="Intense Emphasis"/>
    <w:basedOn w:val="DefaultParagraphFont"/>
    <w:uiPriority w:val="21"/>
    <w:qFormat/>
    <w:rsid w:val="00BB5C36"/>
    <w:rPr>
      <w:i/>
      <w:iCs/>
      <w:color w:val="2E74B5" w:themeColor="accent1" w:themeShade="BF"/>
    </w:rPr>
  </w:style>
  <w:style w:type="paragraph" w:styleId="IntenseQuote">
    <w:name w:val="Intense Quote"/>
    <w:basedOn w:val="Normal"/>
    <w:next w:val="Normal"/>
    <w:link w:val="IntenseQuoteChar"/>
    <w:uiPriority w:val="30"/>
    <w:qFormat/>
    <w:rsid w:val="00BB5C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5C36"/>
    <w:rPr>
      <w:i/>
      <w:iCs/>
      <w:color w:val="2E74B5" w:themeColor="accent1" w:themeShade="BF"/>
    </w:rPr>
  </w:style>
  <w:style w:type="character" w:styleId="IntenseReference">
    <w:name w:val="Intense Reference"/>
    <w:basedOn w:val="DefaultParagraphFont"/>
    <w:uiPriority w:val="32"/>
    <w:qFormat/>
    <w:rsid w:val="00BB5C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