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E2AE" w14:textId="77777777" w:rsidR="00F66C64" w:rsidRPr="00F66C64" w:rsidRDefault="00F66C64">
      <w:pPr>
        <w:rPr>
          <w:b/>
        </w:rPr>
      </w:pPr>
      <w:r w:rsidRPr="00F66C64">
        <w:rPr>
          <w:b/>
        </w:rPr>
        <w:t>ERROR - ( plane , Strong's G4106 )</w:t>
      </w:r>
    </w:p>
    <w:p w14:paraId="09ADF546" w14:textId="77777777" w:rsidR="00F66C64" w:rsidRDefault="00F66C64">
      <w:r w:rsidRPr="00F66C64">
        <w:rPr>
          <w:b/>
        </w:rPr>
        <w:t>Summary:</w:t>
      </w:r>
    </w:p>
    <w:p w14:paraId="06C03C00" w14:textId="77777777" w:rsidR="00F66C64" w:rsidRDefault="00F66C64">
      <w:r>
        <w:t>The Greek word plane translated as "error" in Jude 1:11 fundamentally denotes a wandering from the right path, leading naturally into moral and intellectual straying, delusion, and deceit. In Jude's fierce polemic against false teachers, it highlights not merely an honest mistake in thinking, but a willful, morally corrupt departure from divine truth that ultimately ends in ruin.</w:t>
      </w:r>
    </w:p>
    <w:p w14:paraId="5171BB7F" w14:textId="77777777" w:rsidR="00F66C64" w:rsidRDefault="00F66C64"/>
    <w:p w14:paraId="207C2D80" w14:textId="77777777" w:rsidR="00F66C64" w:rsidRDefault="00F66C64">
      <w:r w:rsidRPr="00F66C64">
        <w:rPr>
          <w:b/>
        </w:rPr>
        <w:t>Full Study:</w:t>
      </w:r>
    </w:p>
    <w:p w14:paraId="77D341B7" w14:textId="77777777" w:rsidR="00F66C64" w:rsidRPr="00F66C64" w:rsidRDefault="00F66C64">
      <w:pPr>
        <w:rPr>
          <w:b/>
        </w:rPr>
      </w:pPr>
      <w:r w:rsidRPr="00F66C64">
        <w:rPr>
          <w:b/>
        </w:rPr>
        <w:t>1. Word Picture / Background</w:t>
      </w:r>
    </w:p>
    <w:p w14:paraId="7D5A5DDC" w14:textId="77777777" w:rsidR="00F66C64" w:rsidRDefault="00F66C64">
      <w:r>
        <w:t xml:space="preserve">   - The root verb planao carries the vivid imagery of a sheep wandering away from the flock and getting lost, or a traveler straying off the safe path into dangerous, impassable terrain.</w:t>
      </w:r>
    </w:p>
    <w:p w14:paraId="08FD5B88" w14:textId="77777777" w:rsidR="00F66C64" w:rsidRDefault="00F66C64">
      <w:r>
        <w:t xml:space="preserve">   - In classical Greek, the noun plane described a roaming about without fixed direction, eventually coming to signify mental wandering, delusion, deceit, or moral straying. </w:t>
      </w:r>
    </w:p>
    <w:p w14:paraId="40C64907" w14:textId="77777777" w:rsidR="00F66C64" w:rsidRDefault="00F66C64">
      <w:r>
        <w:t xml:space="preserve">   - When applied in the New Testament, this historical picture of going astray retains its force, describing those who have left the straight path of orthodoxy and righteousness to wander into the mazes of falsehood.</w:t>
      </w:r>
    </w:p>
    <w:p w14:paraId="35030A3C" w14:textId="77777777" w:rsidR="00F66C64" w:rsidRDefault="00F66C64"/>
    <w:p w14:paraId="7F81C4E6" w14:textId="77777777" w:rsidR="00F66C64" w:rsidRPr="00F66C64" w:rsidRDefault="00F66C64">
      <w:pPr>
        <w:rPr>
          <w:b/>
        </w:rPr>
      </w:pPr>
      <w:r w:rsidRPr="00F66C64">
        <w:rPr>
          <w:b/>
        </w:rPr>
        <w:t>2. Meaning / Lexical Definition</w:t>
      </w:r>
    </w:p>
    <w:p w14:paraId="2BF13716" w14:textId="77777777" w:rsidR="00F66C64" w:rsidRDefault="00F66C64">
      <w:r>
        <w:t xml:space="preserve">   - Plane (G4106) means wandering out of the way, straying, error, or delusion.</w:t>
      </w:r>
    </w:p>
    <w:p w14:paraId="140E7F08" w14:textId="77777777" w:rsidR="00F66C64" w:rsidRDefault="00F66C64">
      <w:r>
        <w:t xml:space="preserve">   - It carries a dual weight: intellectual error (holding false, deceptive beliefs) and moral straying (engaging in wicked behavior resulting from those false beliefs).</w:t>
      </w:r>
    </w:p>
    <w:p w14:paraId="37141C5F" w14:textId="77777777" w:rsidR="00F66C64" w:rsidRDefault="00F66C64">
      <w:r>
        <w:t xml:space="preserve">   - The word often emphasizes active deception or the state of being misled, as well as the subjective state of wandering away from truth.</w:t>
      </w:r>
    </w:p>
    <w:p w14:paraId="75B97C35" w14:textId="77777777" w:rsidR="00F66C64" w:rsidRDefault="00F66C64"/>
    <w:p w14:paraId="700D4A7E" w14:textId="77777777" w:rsidR="00F66C64" w:rsidRPr="00F66C64" w:rsidRDefault="00F66C64">
      <w:pPr>
        <w:rPr>
          <w:b/>
        </w:rPr>
      </w:pPr>
      <w:r w:rsidRPr="00F66C64">
        <w:rPr>
          <w:b/>
        </w:rPr>
        <w:t>3. Usage and Word Pictures</w:t>
      </w:r>
    </w:p>
    <w:p w14:paraId="169E4180" w14:textId="77777777" w:rsidR="00F66C64" w:rsidRDefault="00F66C64">
      <w:r>
        <w:t xml:space="preserve">   - The New Testament uses plane to describe false doctrine, moral depravity, and demonic deception that blinds people to spiritual reality.</w:t>
      </w:r>
    </w:p>
    <w:p w14:paraId="43DAAE34" w14:textId="77777777" w:rsidR="00F66C64" w:rsidRDefault="00F66C64">
      <w:r>
        <w:t xml:space="preserve">   - It captures the slippery slope of spiritual deviation: a slight step off the path of truth leads to wider wandering, deeper delusion, and finally moral shipwreck.</w:t>
      </w:r>
    </w:p>
    <w:p w14:paraId="0BB63A4B" w14:textId="77777777" w:rsidR="00F66C64" w:rsidRDefault="00F66C64">
      <w:r>
        <w:t xml:space="preserve">   - False teachers are frequently portrayed not just as mistaken thinkers, but as active agents of plane who lead others astray into a moral swamp.</w:t>
      </w:r>
    </w:p>
    <w:p w14:paraId="007D2F1A" w14:textId="77777777" w:rsidR="00F66C64" w:rsidRDefault="00F66C64"/>
    <w:p w14:paraId="42BF1132" w14:textId="77777777" w:rsidR="00F66C64" w:rsidRPr="00F66C64" w:rsidRDefault="00F66C64">
      <w:pPr>
        <w:rPr>
          <w:b/>
        </w:rPr>
      </w:pPr>
      <w:r w:rsidRPr="00F66C64">
        <w:rPr>
          <w:b/>
        </w:rPr>
        <w:t>4. Theological Implications</w:t>
      </w:r>
    </w:p>
    <w:p w14:paraId="5F639961" w14:textId="77777777" w:rsidR="00F66C64" w:rsidRDefault="00F66C64">
      <w:r>
        <w:t xml:space="preserve">   - Truth and error are not merely academic categories in Scripture; they are matters of life and death, fellowship with God versus separation from Him.</w:t>
      </w:r>
    </w:p>
    <w:p w14:paraId="1C666034" w14:textId="77777777" w:rsidR="00F66C64" w:rsidRDefault="00F66C64">
      <w:r>
        <w:t xml:space="preserve">   - Spiritual error always has a moral dimension. Jude links the plane of Balaam directly to greed, rebellion, and moral corruption.</w:t>
      </w:r>
    </w:p>
    <w:p w14:paraId="2C86E443" w14:textId="77777777" w:rsidR="00F66C64" w:rsidRDefault="00F66C64">
      <w:r>
        <w:t xml:space="preserve">   - Because human beings are prone to wandering, steadfast adherence to apostolic truth and the grace of God are necessary to keep believers on the narrow path.</w:t>
      </w:r>
    </w:p>
    <w:p w14:paraId="7D54B297" w14:textId="77777777" w:rsidR="00F66C64" w:rsidRDefault="00F66C64"/>
    <w:p w14:paraId="7E320BCC" w14:textId="77777777" w:rsidR="00F66C64" w:rsidRPr="00F66C64" w:rsidRDefault="00F66C64">
      <w:pPr>
        <w:rPr>
          <w:b/>
        </w:rPr>
      </w:pPr>
      <w:r w:rsidRPr="00F66C64">
        <w:rPr>
          <w:b/>
        </w:rPr>
        <w:t>5. Contextual Nuance in the Passage</w:t>
      </w:r>
    </w:p>
    <w:p w14:paraId="4A6189B1" w14:textId="77777777" w:rsidR="00F66C64" w:rsidRDefault="00F66C64">
      <w:r>
        <w:t xml:space="preserve">   - In Jude 1:11, Jude pronounces woe upon ungodly intruders who have crept into the church, comparing them to historical rebels: Cain's way, Balaam's error (plane), and Korah's rebellion.</w:t>
      </w:r>
    </w:p>
    <w:p w14:paraId="1EADAE2E" w14:textId="77777777" w:rsidR="00F66C64" w:rsidRDefault="00F66C64">
      <w:r>
        <w:t xml:space="preserve">   - The "error of Balaam" specifically refers to Balaam's willingness to compromise God's moral boundaries for financial gain, leading Israel into idolatry and sexual immorality.</w:t>
      </w:r>
    </w:p>
    <w:p w14:paraId="7C4DD0D4" w14:textId="77777777" w:rsidR="00F66C64" w:rsidRDefault="00F66C64">
      <w:r>
        <w:t xml:space="preserve">   - Here, plane highlights the mercenary, seductive, and ruinous lifestyle of the false teachers who traded God's truth for personal gratification, dragging others down the path of destruction with them.</w:t>
      </w:r>
    </w:p>
    <w:p w14:paraId="5BE5CF97" w14:textId="77777777" w:rsidR="00F66C64" w:rsidRDefault="00F66C64"/>
    <w:p w14:paraId="72C18505" w14:textId="77777777" w:rsidR="00F66C64" w:rsidRPr="00F66C64" w:rsidRDefault="00F66C64">
      <w:pPr>
        <w:rPr>
          <w:b/>
        </w:rPr>
      </w:pPr>
      <w:r w:rsidRPr="00F66C64">
        <w:rPr>
          <w:b/>
        </w:rPr>
        <w:t>6. Key Uses in Other Verses (NKJV)</w:t>
      </w:r>
    </w:p>
    <w:p w14:paraId="771A1458" w14:textId="77777777" w:rsidR="00F66C64" w:rsidRDefault="00F66C64">
      <w:r>
        <w:t xml:space="preserve">   - Romans 1:27 - "Likewise also the men, leaving the natural use of the function of the woman, burned in their lust for one another, men with men committing what is shameful, and receiving in themselves the penalty of their error which was due."</w:t>
      </w:r>
    </w:p>
    <w:p w14:paraId="40119AB1" w14:textId="77777777" w:rsidR="00F66C64" w:rsidRDefault="00F66C64">
      <w:r>
        <w:t xml:space="preserve">   - Ephesians 4:14 - "...that we should no longer be children, tossed to and fro and carried about with every wind of doctrine, by the trickery of men, in the cunning craftiness of deceitful plotting," (using the adjective planos, related to plane).</w:t>
      </w:r>
    </w:p>
    <w:p w14:paraId="004421DD" w14:textId="77777777" w:rsidR="00F66C64" w:rsidRDefault="00F66C64">
      <w:r>
        <w:t xml:space="preserve">   - 2 Thessalonians 2:11 - "And for this reason God will send them strong delusion, that they should believe the lie," (translating plane as "delusion").</w:t>
      </w:r>
    </w:p>
    <w:p w14:paraId="3EC15DCB" w14:textId="77777777" w:rsidR="00F66C64" w:rsidRDefault="00F66C64">
      <w:r>
        <w:t xml:space="preserve">   - 2 Peter 2:18 - "For when they speak great swelling words of emptiness, they allure through the lusts of the flesh, through lewdness, the ones who have actually escaped from those who live in error."</w:t>
      </w:r>
    </w:p>
    <w:p w14:paraId="3A33C6CA" w14:textId="77777777" w:rsidR="00F66C64" w:rsidRDefault="00F66C64">
      <w:r>
        <w:t xml:space="preserve">   - 1 John 4:6 - "We are of God. He who knows God hears us; he who is not of God does not hear us. By this we know the spirit of truth and the spirit of error."</w:t>
      </w:r>
    </w:p>
    <w:p w14:paraId="0564DE70" w14:textId="77777777" w:rsidR="00F66C64" w:rsidRDefault="00F66C64"/>
    <w:p w14:paraId="28751786" w14:textId="77777777" w:rsidR="00F66C64" w:rsidRPr="00F66C64" w:rsidRDefault="00F66C64">
      <w:pPr>
        <w:rPr>
          <w:b/>
        </w:rPr>
      </w:pPr>
      <w:r w:rsidRPr="00F66C64">
        <w:rPr>
          <w:b/>
        </w:rPr>
        <w:t>7. Other Relevant Insights</w:t>
      </w:r>
    </w:p>
    <w:p w14:paraId="19B11801" w14:textId="77777777" w:rsidR="00F66C64" w:rsidRDefault="00F66C64">
      <w:r>
        <w:t xml:space="preserve">   - The ancient Greco-Roman world viewed philosophical errors as harmless differences of opinion, but the New Testament views spiritual error as a lethal infection that destroys the soul and corrupts the community of faith.</w:t>
      </w:r>
    </w:p>
    <w:p w14:paraId="29C3576D" w14:textId="77777777" w:rsidR="00F66C64" w:rsidRDefault="00F66C64">
      <w:r>
        <w:t xml:space="preserve">   - Jude's use of harsh language reminds the church that pastoral vigilance requires identifying and confronting deceptive teachings before they lead the flock astray.</w:t>
      </w:r>
    </w:p>
    <w:p w14:paraId="31917BC9" w14:textId="77777777" w:rsidR="00F66C64" w:rsidRDefault="00F66C64"/>
    <w:p w14:paraId="73298E83" w14:textId="77777777" w:rsidR="00F66C64" w:rsidRPr="00F66C64" w:rsidRDefault="00F66C64">
      <w:pPr>
        <w:rPr>
          <w:b/>
        </w:rPr>
      </w:pPr>
      <w:r w:rsidRPr="00F66C64">
        <w:rPr>
          <w:b/>
        </w:rPr>
        <w:t>8. References</w:t>
      </w:r>
    </w:p>
    <w:p w14:paraId="4D9467A6" w14:textId="77777777" w:rsidR="00F66C64" w:rsidRDefault="00F66C64">
      <w:r>
        <w:t xml:space="preserve">   - BDAG (A Greek-English Lexicon of the New Testament and Other Early Christian Literature)</w:t>
      </w:r>
    </w:p>
    <w:p w14:paraId="663773FD" w14:textId="77777777" w:rsidR="00F66C64" w:rsidRDefault="00F66C64">
      <w:r>
        <w:t xml:space="preserve">   - Theological Dictionary of the New Testament (TDNT)</w:t>
      </w:r>
    </w:p>
    <w:p w14:paraId="05A62649" w14:textId="77777777" w:rsidR="00F66C64" w:rsidRDefault="00F66C64">
      <w:r>
        <w:t xml:space="preserve">   - Vine's Expository Dictionary of New Testament Words</w:t>
      </w:r>
    </w:p>
    <w:p w14:paraId="69070F19" w14:textId="77777777" w:rsidR="00F66C64" w:rsidRDefault="00F66C64">
      <w:r>
        <w:t xml:space="preserve">   - New International Dictionary of New Testament Theology and Exegesis (NIDNTTE)</w:t>
      </w:r>
    </w:p>
    <w:p w14:paraId="01D07B5D" w14:textId="492DB750" w:rsidR="004C5552" w:rsidRDefault="00F66C64">
      <w:r>
        <w:t xml:space="preserve">   -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6C64"/>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54C85"/>
  <w15:chartTrackingRefBased/>
  <w15:docId w15:val="{B4758805-66A9-42CC-BFF0-9C1154DA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6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6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C64"/>
    <w:rPr>
      <w:rFonts w:eastAsiaTheme="majorEastAsia" w:cstheme="majorBidi"/>
      <w:color w:val="272727" w:themeColor="text1" w:themeTint="D8"/>
    </w:rPr>
  </w:style>
  <w:style w:type="paragraph" w:styleId="Title">
    <w:name w:val="Title"/>
    <w:basedOn w:val="Normal"/>
    <w:next w:val="Normal"/>
    <w:link w:val="TitleChar"/>
    <w:uiPriority w:val="10"/>
    <w:qFormat/>
    <w:rsid w:val="00F66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C64"/>
    <w:pPr>
      <w:spacing w:before="160"/>
      <w:jc w:val="center"/>
    </w:pPr>
    <w:rPr>
      <w:i/>
      <w:iCs/>
      <w:color w:val="404040" w:themeColor="text1" w:themeTint="BF"/>
    </w:rPr>
  </w:style>
  <w:style w:type="character" w:customStyle="1" w:styleId="QuoteChar">
    <w:name w:val="Quote Char"/>
    <w:basedOn w:val="DefaultParagraphFont"/>
    <w:link w:val="Quote"/>
    <w:uiPriority w:val="29"/>
    <w:rsid w:val="00F66C64"/>
    <w:rPr>
      <w:i/>
      <w:iCs/>
      <w:color w:val="404040" w:themeColor="text1" w:themeTint="BF"/>
    </w:rPr>
  </w:style>
  <w:style w:type="paragraph" w:styleId="ListParagraph">
    <w:name w:val="List Paragraph"/>
    <w:basedOn w:val="Normal"/>
    <w:uiPriority w:val="34"/>
    <w:qFormat/>
    <w:rsid w:val="00F66C64"/>
    <w:pPr>
      <w:ind w:left="720"/>
      <w:contextualSpacing/>
    </w:pPr>
  </w:style>
  <w:style w:type="character" w:styleId="IntenseEmphasis">
    <w:name w:val="Intense Emphasis"/>
    <w:basedOn w:val="DefaultParagraphFont"/>
    <w:uiPriority w:val="21"/>
    <w:qFormat/>
    <w:rsid w:val="00F66C64"/>
    <w:rPr>
      <w:i/>
      <w:iCs/>
      <w:color w:val="2E74B5" w:themeColor="accent1" w:themeShade="BF"/>
    </w:rPr>
  </w:style>
  <w:style w:type="paragraph" w:styleId="IntenseQuote">
    <w:name w:val="Intense Quote"/>
    <w:basedOn w:val="Normal"/>
    <w:next w:val="Normal"/>
    <w:link w:val="IntenseQuoteChar"/>
    <w:uiPriority w:val="30"/>
    <w:qFormat/>
    <w:rsid w:val="00F66C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6C64"/>
    <w:rPr>
      <w:i/>
      <w:iCs/>
      <w:color w:val="2E74B5" w:themeColor="accent1" w:themeShade="BF"/>
    </w:rPr>
  </w:style>
  <w:style w:type="character" w:styleId="IntenseReference">
    <w:name w:val="Intense Reference"/>
    <w:basedOn w:val="DefaultParagraphFont"/>
    <w:uiPriority w:val="32"/>
    <w:qFormat/>
    <w:rsid w:val="00F66C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