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EAE5B" w14:textId="77777777" w:rsidR="005E1FEE" w:rsidRPr="005E1FEE" w:rsidRDefault="005E1FEE">
      <w:pPr>
        <w:rPr>
          <w:b/>
        </w:rPr>
      </w:pPr>
      <w:r w:rsidRPr="005E1FEE">
        <w:rPr>
          <w:b/>
        </w:rPr>
        <w:t>SACRIFICE - ( zabach , Strong's H2076 )</w:t>
      </w:r>
    </w:p>
    <w:p w14:paraId="77652F75" w14:textId="77777777" w:rsidR="005E1FEE" w:rsidRDefault="005E1FEE">
      <w:r w:rsidRPr="005E1FEE">
        <w:rPr>
          <w:b/>
        </w:rPr>
        <w:t>Summary:</w:t>
      </w:r>
    </w:p>
    <w:p w14:paraId="63A7B8BE" w14:textId="77777777" w:rsidR="005E1FEE" w:rsidRDefault="005E1FEE">
      <w:r>
        <w:t>The Hebrew verb zabach refers to the act of slaughtering an animal, specifically for a religious sacrifice or a communal covenant feast. In Exodus 5:3, Moses and Aaron request permission from Pharaoh to journey into the wilderness to offer these sacrifices to Yahweh. This term anchors the physical, costly reality of Old Testament worship—requiring the shedding of blood and the offering of a life—and marks the beginning of Israel's journey toward covenantal worship as a free nation.</w:t>
      </w:r>
    </w:p>
    <w:p w14:paraId="79CF394F" w14:textId="77777777" w:rsidR="005E1FEE" w:rsidRDefault="005E1FEE"/>
    <w:p w14:paraId="4A65F2CE" w14:textId="77777777" w:rsidR="005E1FEE" w:rsidRDefault="005E1FEE">
      <w:r w:rsidRPr="005E1FEE">
        <w:rPr>
          <w:b/>
        </w:rPr>
        <w:t>Full Study:</w:t>
      </w:r>
    </w:p>
    <w:p w14:paraId="30CBD284" w14:textId="77777777" w:rsidR="005E1FEE" w:rsidRDefault="005E1FEE"/>
    <w:p w14:paraId="43939839" w14:textId="77777777" w:rsidR="005E1FEE" w:rsidRPr="005E1FEE" w:rsidRDefault="005E1FEE">
      <w:pPr>
        <w:rPr>
          <w:b/>
        </w:rPr>
      </w:pPr>
      <w:r w:rsidRPr="005E1FEE">
        <w:rPr>
          <w:b/>
        </w:rPr>
        <w:t>1. Word Picture / Background</w:t>
      </w:r>
    </w:p>
    <w:p w14:paraId="13C59C19" w14:textId="77777777" w:rsidR="005E1FEE" w:rsidRDefault="005E1FEE">
      <w:r>
        <w:t xml:space="preserve">The historical root of zabach relates directly to the physical act of slaughtering animals. In the ancient Near Eastern nomadic culture, meat was rarely eaten except on special occasions, festive gatherings, or during religious rituals. Therefore, slaughtering an animal was almost always associated with a sacred meal shared between the deity and the worshippers, or among the community. </w:t>
      </w:r>
    </w:p>
    <w:p w14:paraId="30079DDD" w14:textId="77777777" w:rsidR="005E1FEE" w:rsidRDefault="005E1FEE"/>
    <w:p w14:paraId="5A6D4495" w14:textId="77777777" w:rsidR="005E1FEE" w:rsidRDefault="005E1FEE">
      <w:r>
        <w:t xml:space="preserve">Unlike other terms for sacrifice that emphasize the offering being lifted up or totally consumed by fire, zabach evokes the visceral imagery of cutting the throat of an animal, draining its blood, and preparing its meat. The word emphasizes the physical cost and the transition of life to death. </w:t>
      </w:r>
    </w:p>
    <w:p w14:paraId="19043D7B" w14:textId="77777777" w:rsidR="005E1FEE" w:rsidRDefault="005E1FEE"/>
    <w:p w14:paraId="0E351507" w14:textId="77777777" w:rsidR="005E1FEE" w:rsidRPr="005E1FEE" w:rsidRDefault="005E1FEE">
      <w:pPr>
        <w:rPr>
          <w:b/>
        </w:rPr>
      </w:pPr>
      <w:r w:rsidRPr="005E1FEE">
        <w:rPr>
          <w:b/>
        </w:rPr>
        <w:t>2. Meaning / Lexical Definition</w:t>
      </w:r>
    </w:p>
    <w:p w14:paraId="3505C586" w14:textId="77777777" w:rsidR="005E1FEE" w:rsidRDefault="005E1FEE">
      <w:r>
        <w:t xml:space="preserve">The verb zabach means to slaughter an animal for sacrifice. It is distinguished from the Hebrew verb tabach, which refers to slaughtering animals purely for culinary consumption. While zabach can occasionally refer to slaughtering animals for a great feast (as in 1 Kings 1:9), its primary and overwhelming use in the Old Testament is cultic and sacrificial. </w:t>
      </w:r>
    </w:p>
    <w:p w14:paraId="39C852F4" w14:textId="77777777" w:rsidR="005E1FEE" w:rsidRDefault="005E1FEE"/>
    <w:p w14:paraId="40B87A57" w14:textId="77777777" w:rsidR="005E1FEE" w:rsidRDefault="005E1FEE">
      <w:r>
        <w:t>Its semantic range includes:</w:t>
      </w:r>
    </w:p>
    <w:p w14:paraId="55911788" w14:textId="77777777" w:rsidR="005E1FEE" w:rsidRDefault="005E1FEE">
      <w:r>
        <w:t>• To offer a sacrifice</w:t>
      </w:r>
    </w:p>
    <w:p w14:paraId="5C2F7F2A" w14:textId="77777777" w:rsidR="005E1FEE" w:rsidRDefault="005E1FEE">
      <w:r>
        <w:t>• To slaughter in sacrifice</w:t>
      </w:r>
    </w:p>
    <w:p w14:paraId="7FEC0692" w14:textId="77777777" w:rsidR="005E1FEE" w:rsidRDefault="005E1FEE">
      <w:r>
        <w:t>• To immolate an animal on an altar</w:t>
      </w:r>
    </w:p>
    <w:p w14:paraId="50ACBAD6" w14:textId="77777777" w:rsidR="005E1FEE" w:rsidRDefault="005E1FEE"/>
    <w:p w14:paraId="57A8EED1" w14:textId="77777777" w:rsidR="005E1FEE" w:rsidRDefault="005E1FEE">
      <w:r>
        <w:t xml:space="preserve">This verb serves as the root for the noun zebach (sacrifice) and mizbeach (altar, literally "the place of slaughter"). </w:t>
      </w:r>
    </w:p>
    <w:p w14:paraId="29DEC09D" w14:textId="77777777" w:rsidR="005E1FEE" w:rsidRDefault="005E1FEE"/>
    <w:p w14:paraId="6DC92B65" w14:textId="77777777" w:rsidR="005E1FEE" w:rsidRPr="005E1FEE" w:rsidRDefault="005E1FEE">
      <w:pPr>
        <w:rPr>
          <w:b/>
        </w:rPr>
      </w:pPr>
      <w:r w:rsidRPr="005E1FEE">
        <w:rPr>
          <w:b/>
        </w:rPr>
        <w:t>3. Usage and Word Pictures</w:t>
      </w:r>
    </w:p>
    <w:p w14:paraId="3C35AA51" w14:textId="77777777" w:rsidR="005E1FEE" w:rsidRDefault="005E1FEE">
      <w:r>
        <w:t xml:space="preserve">Throughout the Old Testament, zabach is used over 130 times. It stands as the foundational action of the peace and fellowship offerings. The word picture associated with zabach is one of substitution and communion. An animal's life is surrendered (slaughtered) to God, but this death ultimately facilitates reconciliation and a shared meal. </w:t>
      </w:r>
    </w:p>
    <w:p w14:paraId="63FE5E22" w14:textId="77777777" w:rsidR="005E1FEE" w:rsidRDefault="005E1FEE"/>
    <w:p w14:paraId="60093A1F" w14:textId="77777777" w:rsidR="005E1FEE" w:rsidRDefault="005E1FEE">
      <w:r>
        <w:t>While the burnt offering (olah) was completely consumed by fire to show total dedication, the zabach offerings resulted in a communal feast. The fat and specific portions were burned on the altar for God, the priests received their designated share, and the worshippers ate the remaining meat. This pictured a restored, peaceful relationship where God and His people sat at the same table.</w:t>
      </w:r>
    </w:p>
    <w:p w14:paraId="0A8F337F" w14:textId="77777777" w:rsidR="005E1FEE" w:rsidRDefault="005E1FEE"/>
    <w:p w14:paraId="39332D59" w14:textId="77777777" w:rsidR="005E1FEE" w:rsidRPr="005E1FEE" w:rsidRDefault="005E1FEE">
      <w:pPr>
        <w:rPr>
          <w:b/>
        </w:rPr>
      </w:pPr>
      <w:r w:rsidRPr="005E1FEE">
        <w:rPr>
          <w:b/>
        </w:rPr>
        <w:t>4. Theological Implications</w:t>
      </w:r>
    </w:p>
    <w:p w14:paraId="48718E03" w14:textId="77777777" w:rsidR="005E1FEE" w:rsidRDefault="005E1FEE">
      <w:r>
        <w:t>Theologically, zabach establishes that worship requires a costly substitute. God cannot be approached casually; a life must be given. The shedding of blood in zabach points to the gravity of sin and the necessity of atonement to maintain a relationship with a holy God.</w:t>
      </w:r>
    </w:p>
    <w:p w14:paraId="0F434D8B" w14:textId="77777777" w:rsidR="005E1FEE" w:rsidRDefault="005E1FEE"/>
    <w:p w14:paraId="3E940F37" w14:textId="77777777" w:rsidR="005E1FEE" w:rsidRDefault="005E1FEE">
      <w:r>
        <w:t>Furthermore, zabach points directly to the ultimate sacrifice of Jesus Christ. In the New Testament, Christ is presented as the fulfillment of these animal sacrifices. His physical, brutal death on the cross matches the visceral reality of zabach—He was slaughtered as a substitute to make peace between God and humanity, establishing the New Covenant.</w:t>
      </w:r>
    </w:p>
    <w:p w14:paraId="34BDB588" w14:textId="77777777" w:rsidR="005E1FEE" w:rsidRDefault="005E1FEE"/>
    <w:p w14:paraId="3DF9E0FD" w14:textId="77777777" w:rsidR="005E1FEE" w:rsidRPr="005E1FEE" w:rsidRDefault="005E1FEE">
      <w:pPr>
        <w:rPr>
          <w:b/>
        </w:rPr>
      </w:pPr>
      <w:r w:rsidRPr="005E1FEE">
        <w:rPr>
          <w:b/>
        </w:rPr>
        <w:t>5. Contextual Nuance in the Passage</w:t>
      </w:r>
    </w:p>
    <w:p w14:paraId="47AA7F1B" w14:textId="77777777" w:rsidR="005E1FEE" w:rsidRDefault="005E1FEE">
      <w:r>
        <w:t xml:space="preserve">In Exodus 5:3, Moses and Aaron appeal to Pharaoh: "Please, let us go three days’ journey into the desert and sacrifice (zabach) to the LORD our God..." </w:t>
      </w:r>
    </w:p>
    <w:p w14:paraId="57048431" w14:textId="77777777" w:rsidR="005E1FEE" w:rsidRDefault="005E1FEE"/>
    <w:p w14:paraId="60051BF6" w14:textId="77777777" w:rsidR="005E1FEE" w:rsidRDefault="005E1FEE">
      <w:r>
        <w:t>This request carries several critical nuances in its immediate context:</w:t>
      </w:r>
    </w:p>
    <w:p w14:paraId="2BB54BA0" w14:textId="77777777" w:rsidR="005E1FEE" w:rsidRDefault="005E1FEE">
      <w:r>
        <w:t>• The Demands of Yahweh: Israel’s worship is not self-determined; they must slaughter what and where Yahweh commands.</w:t>
      </w:r>
    </w:p>
    <w:p w14:paraId="5C11B118" w14:textId="77777777" w:rsidR="005E1FEE" w:rsidRDefault="005E1FEE">
      <w:r>
        <w:t>• The Conflict with Egypt: The animals Israel would slaughter (zabach)—such as sheep or heifers—were sacred to various Egyptian deities. Performing these sacrifices in Egypt would provoke violent outrage from the Egyptians (Exodus 8:26). Therefore, Israel had to go into the wilderness to perform this slaughter safely.</w:t>
      </w:r>
    </w:p>
    <w:p w14:paraId="1E8E3C9A" w14:textId="77777777" w:rsidR="005E1FEE" w:rsidRDefault="005E1FEE">
      <w:r>
        <w:t>• The Threat of Judgment: Moses notes that they must sacrifice "lest He fall upon us with pestilence or with the sword." This highlights that sacrifice is an act of obedience necessary to avert divine wrath. Failure to honor God with the required blood offering carries mortal consequences, even for His chosen people.</w:t>
      </w:r>
    </w:p>
    <w:p w14:paraId="0F20140D" w14:textId="77777777" w:rsidR="005E1FEE" w:rsidRDefault="005E1FEE"/>
    <w:p w14:paraId="58F578D6" w14:textId="77777777" w:rsidR="005E1FEE" w:rsidRPr="005E1FEE" w:rsidRDefault="005E1FEE">
      <w:pPr>
        <w:rPr>
          <w:b/>
        </w:rPr>
      </w:pPr>
      <w:r w:rsidRPr="005E1FEE">
        <w:rPr>
          <w:b/>
        </w:rPr>
        <w:t>6. Key Uses in Other Verses (NKJV)</w:t>
      </w:r>
    </w:p>
    <w:p w14:paraId="41252BBB" w14:textId="77777777" w:rsidR="005E1FEE" w:rsidRDefault="005E1FEE">
      <w:r>
        <w:t>• Exodus 20:24 - "An altar of earth you shall make for Me, and you shall sacrifice on it your burnt offerings and your peace offerings, your sheep and your oxen."</w:t>
      </w:r>
    </w:p>
    <w:p w14:paraId="3238BB0D" w14:textId="77777777" w:rsidR="005E1FEE" w:rsidRDefault="005E1FEE">
      <w:r>
        <w:t>• 1 Samuel 1:3 - "This man went up from his city yearly to worship and sacrifice to the LORD of hosts in Shiloh."</w:t>
      </w:r>
    </w:p>
    <w:p w14:paraId="75E6062F" w14:textId="77777777" w:rsidR="005E1FEE" w:rsidRDefault="005E1FEE">
      <w:r>
        <w:t>• Psalm 107:22 - "Let them sacrifice the sacrifices of thanksgiving, and declare His works with rejoicing."</w:t>
      </w:r>
    </w:p>
    <w:p w14:paraId="44DFBA72" w14:textId="77777777" w:rsidR="005E1FEE" w:rsidRDefault="005E1FEE"/>
    <w:p w14:paraId="6B8296C2" w14:textId="77777777" w:rsidR="005E1FEE" w:rsidRPr="005E1FEE" w:rsidRDefault="005E1FEE">
      <w:pPr>
        <w:rPr>
          <w:b/>
        </w:rPr>
      </w:pPr>
      <w:r w:rsidRPr="005E1FEE">
        <w:rPr>
          <w:b/>
        </w:rPr>
        <w:t>7. Other Relevant Insights</w:t>
      </w:r>
    </w:p>
    <w:p w14:paraId="4D922EE8" w14:textId="77777777" w:rsidR="005E1FEE" w:rsidRDefault="005E1FEE">
      <w:r>
        <w:t>A fascinating linguistic shift occurs later in Israel's history. In Deuteronomy 12:15, as Israel prepares to enter the Promised Land where they will live far from the centralized tabernacle, God permits them to zabach (slaughter) and eat meat in their towns without it being a religious ritual. This shows how the term, which began with strictly sacrificial connotations in the wilderness, expanded to include secular slaughter as Israel transitioned to a settled nation, while still retaining its sacred meaning when performed at the altar.</w:t>
      </w:r>
    </w:p>
    <w:p w14:paraId="35F4F3C0" w14:textId="77777777" w:rsidR="005E1FEE" w:rsidRDefault="005E1FEE"/>
    <w:p w14:paraId="255FE584" w14:textId="77777777" w:rsidR="005E1FEE" w:rsidRPr="005E1FEE" w:rsidRDefault="005E1FEE">
      <w:pPr>
        <w:rPr>
          <w:b/>
        </w:rPr>
      </w:pPr>
      <w:r w:rsidRPr="005E1FEE">
        <w:rPr>
          <w:b/>
        </w:rPr>
        <w:t>8. References</w:t>
      </w:r>
    </w:p>
    <w:p w14:paraId="0B6DB599" w14:textId="77777777" w:rsidR="005E1FEE" w:rsidRDefault="005E1FEE">
      <w:r>
        <w:t>• Brown, Driver, Briggs. Hebrew and English Lexicon of the Old Testament.</w:t>
      </w:r>
    </w:p>
    <w:p w14:paraId="41746499" w14:textId="77777777" w:rsidR="005E1FEE" w:rsidRDefault="005E1FEE">
      <w:r>
        <w:t>• Harris, Archer, Waltke. Theological Wordbook of the Old Testament.</w:t>
      </w:r>
    </w:p>
    <w:p w14:paraId="35BA25F3" w14:textId="77777777" w:rsidR="005E1FEE" w:rsidRDefault="005E1FEE">
      <w:r>
        <w:t>• Koehler, Baumgartner. The Hebrew and Aramaic Lexicon of the Old Testament.</w:t>
      </w:r>
    </w:p>
    <w:p w14:paraId="79D7ED47" w14:textId="77777777" w:rsidR="005E1FEE" w:rsidRDefault="005E1FEE">
      <w:r>
        <w:t>• VanGemeren. New International Dictionary of Old Testament Theology and Exegesis.</w:t>
      </w:r>
    </w:p>
    <w:p w14:paraId="13A09CA8" w14:textId="6BB6C7C9" w:rsidR="004C5552" w:rsidRDefault="005E1FEE">
      <w:r>
        <w:t>• Gesenius.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F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1FEE"/>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45D9F"/>
  <w15:chartTrackingRefBased/>
  <w15:docId w15:val="{77A90E6A-A46D-46E3-B136-D7F08274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1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1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FEE"/>
    <w:rPr>
      <w:rFonts w:eastAsiaTheme="majorEastAsia" w:cstheme="majorBidi"/>
      <w:color w:val="272727" w:themeColor="text1" w:themeTint="D8"/>
    </w:rPr>
  </w:style>
  <w:style w:type="paragraph" w:styleId="Title">
    <w:name w:val="Title"/>
    <w:basedOn w:val="Normal"/>
    <w:next w:val="Normal"/>
    <w:link w:val="TitleChar"/>
    <w:uiPriority w:val="10"/>
    <w:qFormat/>
    <w:rsid w:val="005E1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FEE"/>
    <w:pPr>
      <w:spacing w:before="160"/>
      <w:jc w:val="center"/>
    </w:pPr>
    <w:rPr>
      <w:i/>
      <w:iCs/>
      <w:color w:val="404040" w:themeColor="text1" w:themeTint="BF"/>
    </w:rPr>
  </w:style>
  <w:style w:type="character" w:customStyle="1" w:styleId="QuoteChar">
    <w:name w:val="Quote Char"/>
    <w:basedOn w:val="DefaultParagraphFont"/>
    <w:link w:val="Quote"/>
    <w:uiPriority w:val="29"/>
    <w:rsid w:val="005E1FEE"/>
    <w:rPr>
      <w:i/>
      <w:iCs/>
      <w:color w:val="404040" w:themeColor="text1" w:themeTint="BF"/>
    </w:rPr>
  </w:style>
  <w:style w:type="paragraph" w:styleId="ListParagraph">
    <w:name w:val="List Paragraph"/>
    <w:basedOn w:val="Normal"/>
    <w:uiPriority w:val="34"/>
    <w:qFormat/>
    <w:rsid w:val="005E1FEE"/>
    <w:pPr>
      <w:ind w:left="720"/>
      <w:contextualSpacing/>
    </w:pPr>
  </w:style>
  <w:style w:type="character" w:styleId="IntenseEmphasis">
    <w:name w:val="Intense Emphasis"/>
    <w:basedOn w:val="DefaultParagraphFont"/>
    <w:uiPriority w:val="21"/>
    <w:qFormat/>
    <w:rsid w:val="005E1FEE"/>
    <w:rPr>
      <w:i/>
      <w:iCs/>
      <w:color w:val="2E74B5" w:themeColor="accent1" w:themeShade="BF"/>
    </w:rPr>
  </w:style>
  <w:style w:type="paragraph" w:styleId="IntenseQuote">
    <w:name w:val="Intense Quote"/>
    <w:basedOn w:val="Normal"/>
    <w:next w:val="Normal"/>
    <w:link w:val="IntenseQuoteChar"/>
    <w:uiPriority w:val="30"/>
    <w:qFormat/>
    <w:rsid w:val="005E1F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1FEE"/>
    <w:rPr>
      <w:i/>
      <w:iCs/>
      <w:color w:val="2E74B5" w:themeColor="accent1" w:themeShade="BF"/>
    </w:rPr>
  </w:style>
  <w:style w:type="character" w:styleId="IntenseReference">
    <w:name w:val="Intense Reference"/>
    <w:basedOn w:val="DefaultParagraphFont"/>
    <w:uiPriority w:val="32"/>
    <w:qFormat/>
    <w:rsid w:val="005E1F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849</Words>
  <Characters>4842</Characters>
  <Application>Microsoft Office Word</Application>
  <DocSecurity>0</DocSecurity>
  <Lines>40</Lines>
  <Paragraphs>11</Paragraphs>
  <ScaleCrop>false</ScaleCrop>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2026-08-14T11:43:00Z</dcterms:created>
  <dcterms:modified xsi:type="dcterms:W3CDTF">2026-08-14T11:43:00Z</dcterms:modified>
</cp:coreProperties>
</file>