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166CE" w14:textId="77777777" w:rsidR="007A3472" w:rsidRPr="007A3472" w:rsidRDefault="007A3472">
      <w:pPr>
        <w:rPr>
          <w:b/>
        </w:rPr>
      </w:pPr>
      <w:r w:rsidRPr="007A3472">
        <w:rPr>
          <w:b/>
        </w:rPr>
        <w:t>ENCHANTMENTS - ( lahat , Strong's H3858 )</w:t>
      </w:r>
    </w:p>
    <w:p w14:paraId="291C2F2A" w14:textId="77777777" w:rsidR="007A3472" w:rsidRDefault="007A3472">
      <w:r w:rsidRPr="007A3472">
        <w:rPr>
          <w:b/>
        </w:rPr>
        <w:t>Summary:</w:t>
      </w:r>
    </w:p>
    <w:p w14:paraId="689921F2" w14:textId="77777777" w:rsidR="007A3472" w:rsidRDefault="007A3472">
      <w:r>
        <w:t>The Hebrew word lahat in Exodus 7:11 refers to the secret arts, magic spells, or deceptive sleight-of-hand tricks used by Pharaoh’s sorcerers to mimic the miracles performed by Moses and Aaron. Strong's H3858 groups two homonymous Hebrew words under a single index: lahat meaning "flame" (as in the "flaming sword" of Genesis 3:24) and lahat meaning "secret arts" or "enchantments." This lexical overlap suggests two interpretive possibilities. Either the enchantments were deceptive illusions that dazzled the eyes like a flashing flame, or the word derives from a distinct root meaning "to wrap up" or "cover," pointing to hidden, secretive practices. In either case, the term highlights the deceptive, superficial, and ultimately powerless nature of occultic power when confronted by the sovereign power of God.</w:t>
      </w:r>
    </w:p>
    <w:p w14:paraId="133A8C0A" w14:textId="77777777" w:rsidR="007A3472" w:rsidRDefault="007A3472"/>
    <w:p w14:paraId="50649F40" w14:textId="77777777" w:rsidR="007A3472" w:rsidRDefault="007A3472">
      <w:r w:rsidRPr="007A3472">
        <w:rPr>
          <w:b/>
        </w:rPr>
        <w:t>Full Study:</w:t>
      </w:r>
    </w:p>
    <w:p w14:paraId="503609F7" w14:textId="77777777" w:rsidR="007A3472" w:rsidRDefault="007A3472"/>
    <w:p w14:paraId="7C928501" w14:textId="77777777" w:rsidR="007A3472" w:rsidRPr="007A3472" w:rsidRDefault="007A3472">
      <w:pPr>
        <w:rPr>
          <w:b/>
        </w:rPr>
      </w:pPr>
      <w:r w:rsidRPr="007A3472">
        <w:rPr>
          <w:b/>
        </w:rPr>
        <w:t>1. Word Picture / Background</w:t>
      </w:r>
    </w:p>
    <w:p w14:paraId="10F48C2E" w14:textId="77777777" w:rsidR="007A3472" w:rsidRDefault="007A3472">
      <w:r>
        <w:t xml:space="preserve">The background of lahat presents a vivid linguistic picture. The primary root of the homonym relates to heat, burning, and fire. Its most famous usage outside of the Exodus narratives is in Genesis 3:24, which describes the "flaming" (lahat) sword guarding the way to the Tree of Life. </w:t>
      </w:r>
    </w:p>
    <w:p w14:paraId="6B3E462D" w14:textId="77777777" w:rsidR="007A3472" w:rsidRDefault="007A3472">
      <w:r>
        <w:t xml:space="preserve">When applied to the "enchantments" of the Egyptian magicians, this connection suggests a compelling word picture. A flame is bright, constantly shifting, and dazzling to the eye, yet it lacks solid, permanent substance. The magical arts of the Egyptians relied heavily on deceptive illusions, optical tricks, and sleight of hand—dazzling onlookers like a flashing fire to obscure the reality of their limitations. </w:t>
      </w:r>
    </w:p>
    <w:p w14:paraId="6810ACB9" w14:textId="77777777" w:rsidR="007A3472" w:rsidRDefault="007A3472">
      <w:r>
        <w:t>Alternatively, the term relates to a root meaning "to cover," "wrap," or "keep secret" (closely related to lat, Strong's H3909, used in the subsequent plague accounts). Under this view, the word picture is one of darkness, concealment, and mystery, representing the shrouded, secretive rituals of the ancient Egyptian mystery schools and occultists who operated in the shadows rather than the open light of truth.</w:t>
      </w:r>
    </w:p>
    <w:p w14:paraId="591DF518" w14:textId="77777777" w:rsidR="007A3472" w:rsidRDefault="007A3472"/>
    <w:p w14:paraId="3C932333" w14:textId="77777777" w:rsidR="007A3472" w:rsidRPr="007A3472" w:rsidRDefault="007A3472">
      <w:pPr>
        <w:rPr>
          <w:b/>
        </w:rPr>
      </w:pPr>
      <w:r w:rsidRPr="007A3472">
        <w:rPr>
          <w:b/>
        </w:rPr>
        <w:t>2. Meaning / Lexical Definition</w:t>
      </w:r>
    </w:p>
    <w:p w14:paraId="477361C8" w14:textId="77777777" w:rsidR="007A3472" w:rsidRDefault="007A3472">
      <w:r>
        <w:t>In the context of Exodus 7:11, lahat denotes:</w:t>
      </w:r>
    </w:p>
    <w:p w14:paraId="7A761F2B" w14:textId="77777777" w:rsidR="007A3472" w:rsidRDefault="007A3472">
      <w:r>
        <w:t>• Secret arts, magical formulas, or sorceries.</w:t>
      </w:r>
    </w:p>
    <w:p w14:paraId="5208445D" w14:textId="77777777" w:rsidR="007A3472" w:rsidRDefault="007A3472">
      <w:r>
        <w:t>• Deceptive illusions or sleight of hand.</w:t>
      </w:r>
    </w:p>
    <w:p w14:paraId="633375EA" w14:textId="77777777" w:rsidR="007A3472" w:rsidRDefault="007A3472">
      <w:r>
        <w:t>• Occult practices used by pagan priests to invoke supernatural power or manipulate natural phenomena.</w:t>
      </w:r>
    </w:p>
    <w:p w14:paraId="1346A256" w14:textId="77777777" w:rsidR="007A3472" w:rsidRDefault="007A3472">
      <w:r>
        <w:t>The word represents the ritualistic and secretive methods by which the Egyptian wise men (hakamim) and sorcerers (mekassepim) attempted to replicate divine miracles. Rather than operating in the open light of divine truth, these practices were characterized by esoteric rituals, incantations, and hidden maneuvers designed to produce counterfeits of God's power.</w:t>
      </w:r>
    </w:p>
    <w:p w14:paraId="6836D873" w14:textId="77777777" w:rsidR="007A3472" w:rsidRDefault="007A3472"/>
    <w:p w14:paraId="689D2B31" w14:textId="77777777" w:rsidR="007A3472" w:rsidRPr="007A3472" w:rsidRDefault="007A3472">
      <w:pPr>
        <w:rPr>
          <w:b/>
        </w:rPr>
      </w:pPr>
      <w:r w:rsidRPr="007A3472">
        <w:rPr>
          <w:b/>
        </w:rPr>
        <w:t>3. Usage and Word Pictures</w:t>
      </w:r>
    </w:p>
    <w:p w14:paraId="3600260C" w14:textId="77777777" w:rsidR="007A3472" w:rsidRDefault="007A3472">
      <w:r>
        <w:t>The noun lahat occurs only twice in the Hebrew Bible, representing two distinct semantic categories:</w:t>
      </w:r>
    </w:p>
    <w:p w14:paraId="22F81C2A" w14:textId="77777777" w:rsidR="007A3472" w:rsidRDefault="007A3472">
      <w:r>
        <w:t>• As a Flame: In Genesis 3:24, the "flaming" sword is a barrier of divine judgment, representing a consuming, unapproachable holiness.</w:t>
      </w:r>
    </w:p>
    <w:p w14:paraId="4BB857E1" w14:textId="77777777" w:rsidR="007A3472" w:rsidRDefault="007A3472">
      <w:r>
        <w:t>• As Enchantments: In Exodus 7:11, the word describes the deceptive, glittering counterfeits of the pagan magicians.</w:t>
      </w:r>
    </w:p>
    <w:p w14:paraId="79A159C9" w14:textId="77777777" w:rsidR="007A3472" w:rsidRDefault="007A3472">
      <w:r>
        <w:t>This duality creates a striking contrast. While God's true power is a real, consuming, and unapproachable holy flame, the power of the magicians is a mere spark of illusion—a counterfeit flash of "fire" that cannot withstand the consuming reality of God's sovereign hand. Their "enchantments" are designed to mimic the divine but lack the genuine substance of creative power.</w:t>
      </w:r>
    </w:p>
    <w:p w14:paraId="6658B978" w14:textId="77777777" w:rsidR="007A3472" w:rsidRDefault="007A3472"/>
    <w:p w14:paraId="6E4C5D8D" w14:textId="77777777" w:rsidR="007A3472" w:rsidRPr="007A3472" w:rsidRDefault="007A3472">
      <w:pPr>
        <w:rPr>
          <w:b/>
        </w:rPr>
      </w:pPr>
      <w:r w:rsidRPr="007A3472">
        <w:rPr>
          <w:b/>
        </w:rPr>
        <w:t>4. Theological Implications</w:t>
      </w:r>
    </w:p>
    <w:p w14:paraId="72C7C6D2" w14:textId="77777777" w:rsidR="007A3472" w:rsidRDefault="007A3472">
      <w:r>
        <w:t>The theological significance of lahat in Exodus lies in the confrontation between the true Creator and the false gods of Egypt.</w:t>
      </w:r>
    </w:p>
    <w:p w14:paraId="18C40AC4" w14:textId="77777777" w:rsidR="007A3472" w:rsidRDefault="007A3472">
      <w:r>
        <w:t>• The Counterfeit Nature of Evil: Demonic and occultic power rarely presents itself as an outright denial of God; instead, it seeks to mimic and counterfeit God's works. The magicians did "in like manner with their enchantments." Evil copies what God originates, but it can only produce a superficial imitation.</w:t>
      </w:r>
    </w:p>
    <w:p w14:paraId="750AC4B9" w14:textId="77777777" w:rsidR="007A3472" w:rsidRDefault="007A3472">
      <w:r>
        <w:t>• The Limitation of Occult Power: The magicians were able to turn their rods into serpents, turn water to blood, and bring up frogs, but they could not reverse these plagues. Their power was limited to imitation and destruction; they could not heal, restore, or create life from nothing.</w:t>
      </w:r>
    </w:p>
    <w:p w14:paraId="295EB64F" w14:textId="77777777" w:rsidR="007A3472" w:rsidRDefault="007A3472">
      <w:r>
        <w:t>• The Supremacy of God: Aaron's rod swallowed up their rods. This graphic demonstration showed that God's power is not just slightly greater than the magicians' lahat, but of an entirely different order. The "enchantments" were swallowed up by the reality of Yahweh's authority.</w:t>
      </w:r>
    </w:p>
    <w:p w14:paraId="4B9BBC58" w14:textId="77777777" w:rsidR="007A3472" w:rsidRDefault="007A3472"/>
    <w:p w14:paraId="6C09B7DE" w14:textId="77777777" w:rsidR="007A3472" w:rsidRPr="007A3472" w:rsidRDefault="007A3472">
      <w:pPr>
        <w:rPr>
          <w:b/>
        </w:rPr>
      </w:pPr>
      <w:r w:rsidRPr="007A3472">
        <w:rPr>
          <w:b/>
        </w:rPr>
        <w:t>5. Contextual Nuance in the Passage</w:t>
      </w:r>
    </w:p>
    <w:p w14:paraId="69288590" w14:textId="77777777" w:rsidR="007A3472" w:rsidRDefault="007A3472">
      <w:r>
        <w:t>In Exodus 7:11, Pharaoh calls his "wise men" and "sorcerers" to counter the sign of Aaron's rod turning into a serpent. The text notes that they did "in like manner with their enchantments (bēlahatēhem)."</w:t>
      </w:r>
    </w:p>
    <w:p w14:paraId="2AB9A684" w14:textId="77777777" w:rsidR="007A3472" w:rsidRDefault="007A3472">
      <w:r>
        <w:t>The contextual nuance here is one of desperation and political theater. Pharaoh’s court was steeped in the prestige of Egyptian magic, which was considered a highly advanced science of manipulating the spiritual forces of the cosmos. By using their lahat, the magicians attempted to normalize Aaron's miracle, reducing it to a common magical trick. However, the author of Exodus highlights the futility of their secret arts. Though they successfully produced serpents, the immediate sequel—where Aaron's rod swallows theirs—exposes the shallow, temporary nature of their enchantments.</w:t>
      </w:r>
    </w:p>
    <w:p w14:paraId="414EB22A" w14:textId="77777777" w:rsidR="007A3472" w:rsidRDefault="007A3472"/>
    <w:p w14:paraId="75D51DF1" w14:textId="77777777" w:rsidR="007A3472" w:rsidRPr="007A3472" w:rsidRDefault="007A3472">
      <w:pPr>
        <w:rPr>
          <w:b/>
        </w:rPr>
      </w:pPr>
      <w:r w:rsidRPr="007A3472">
        <w:rPr>
          <w:b/>
        </w:rPr>
        <w:t>6. Key Uses in Other Verses (NKJV)</w:t>
      </w:r>
    </w:p>
    <w:p w14:paraId="6FDC070A" w14:textId="77777777" w:rsidR="007A3472" w:rsidRDefault="007A3472">
      <w:r>
        <w:t>Because lahat (H3858) is rare, we can look at its two occurrences, as well as the closely related word lat (H3909) which is used synonymously in the subsequent plague accounts:</w:t>
      </w:r>
    </w:p>
    <w:p w14:paraId="4F43E139" w14:textId="77777777" w:rsidR="007A3472" w:rsidRDefault="007A3472">
      <w:r>
        <w:t>• Genesis 3:24 – "So He drove out the man; and He placed cherubim at the east of the garden of Eden, and a flaming sword which turned every way, to guard the way to the tree of life." (H3858, used here as "flaming")</w:t>
      </w:r>
    </w:p>
    <w:p w14:paraId="011E4943" w14:textId="77777777" w:rsidR="007A3472" w:rsidRDefault="007A3472">
      <w:r>
        <w:t>• Exodus 7:11 – "But Pharaoh also called the wise men and the sorcerers; so the magicians of Egypt, they also did in like manner with their enchantments." (H3858, used here as "enchantments")</w:t>
      </w:r>
    </w:p>
    <w:p w14:paraId="74675CA3" w14:textId="77777777" w:rsidR="007A3472" w:rsidRDefault="007A3472">
      <w:r>
        <w:t>• Exodus 7:22 – "Then the magicians of Egypt did so with their enchantments; and Pharaoh’s heart grew hard, and he did not heed them, as the LORD had said." (Here, the Hebrew uses lat, H3909, a closely related synonym meaning secret arts or secrecy).</w:t>
      </w:r>
    </w:p>
    <w:p w14:paraId="5F17EE98" w14:textId="77777777" w:rsidR="007A3472" w:rsidRDefault="007A3472">
      <w:r>
        <w:t>• Exodus 8:7 – "And the magicians did so with their enchantments, and brought up frogs on the land of Egypt." (H3909)</w:t>
      </w:r>
    </w:p>
    <w:p w14:paraId="2957B5C0" w14:textId="77777777" w:rsidR="007A3472" w:rsidRDefault="007A3472"/>
    <w:p w14:paraId="64ED99F8" w14:textId="77777777" w:rsidR="007A3472" w:rsidRPr="007A3472" w:rsidRDefault="007A3472">
      <w:pPr>
        <w:rPr>
          <w:b/>
        </w:rPr>
      </w:pPr>
      <w:r w:rsidRPr="007A3472">
        <w:rPr>
          <w:b/>
        </w:rPr>
        <w:t>7. Other Relevant Insights</w:t>
      </w:r>
    </w:p>
    <w:p w14:paraId="4263536F" w14:textId="77777777" w:rsidR="007A3472" w:rsidRDefault="007A3472">
      <w:r>
        <w:t xml:space="preserve">The ancient Egyptians believed that magic (heka) was a cosmic force given by the gods to humanity to ward off bad fortune. The magicians in Pharaoh’s court were not street performers; they were highly educated priests of the "House of Life" (per-ankh), the temple libraries where sacred texts of rituals and spells were kept. </w:t>
      </w:r>
    </w:p>
    <w:p w14:paraId="29FC230E" w14:textId="77777777" w:rsidR="007A3472" w:rsidRDefault="007A3472">
      <w:r>
        <w:t>When the Hebrew text describes their deeds as performed by lahat, it strips away the divine dignity of their heka. It reduces their cosmic science to either a flickering, deceptive show ("flaming/trickery") or a shrouded, dark secret ("wrapped up"). Scripture unmasks their supposedly divine science as mere human manipulation and demonic deception.</w:t>
      </w:r>
    </w:p>
    <w:p w14:paraId="5C7932E5" w14:textId="77777777" w:rsidR="007A3472" w:rsidRDefault="007A3472"/>
    <w:p w14:paraId="6225BD3A" w14:textId="77777777" w:rsidR="007A3472" w:rsidRPr="007A3472" w:rsidRDefault="007A3472">
      <w:pPr>
        <w:rPr>
          <w:b/>
        </w:rPr>
      </w:pPr>
      <w:r w:rsidRPr="007A3472">
        <w:rPr>
          <w:b/>
        </w:rPr>
        <w:t>8. References</w:t>
      </w:r>
    </w:p>
    <w:p w14:paraId="1660E406" w14:textId="77777777" w:rsidR="007A3472" w:rsidRDefault="007A3472">
      <w:r>
        <w:t>• Brown, Francis, S.R. Driver, and Charles A. Briggs. The Brown-Driver-Briggs Hebrew and English Lexicon.</w:t>
      </w:r>
    </w:p>
    <w:p w14:paraId="5F360637" w14:textId="77777777" w:rsidR="007A3472" w:rsidRDefault="007A3472">
      <w:r>
        <w:t>• Harris, R. Laird, Gleason L. Archer Jr., and Bruce K. Waltke. Theological Wordbook of the Old Testament.</w:t>
      </w:r>
    </w:p>
    <w:p w14:paraId="34E10F61" w14:textId="77777777" w:rsidR="007A3472" w:rsidRDefault="007A3472">
      <w:r>
        <w:t>• Koehler, Ludwig, and Walter Baumgartner. The Hebrew and Aramaic Lexicon of the Old Testament.</w:t>
      </w:r>
    </w:p>
    <w:p w14:paraId="6B89507E" w14:textId="77777777" w:rsidR="007A3472" w:rsidRDefault="007A3472">
      <w:r>
        <w:t>• VanGemeren, Willem A., ed. New International Dictionary of Old Testament Theology and Exegesis.</w:t>
      </w:r>
    </w:p>
    <w:p w14:paraId="389B50B9" w14:textId="0DE1E3E5" w:rsidR="004C5552" w:rsidRDefault="007A3472">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47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A3472"/>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CC446"/>
  <w15:chartTrackingRefBased/>
  <w15:docId w15:val="{EAB103E8-E360-4ABD-AAC4-1437EC656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A3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A3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472"/>
    <w:rPr>
      <w:rFonts w:eastAsiaTheme="majorEastAsia" w:cstheme="majorBidi"/>
      <w:color w:val="272727" w:themeColor="text1" w:themeTint="D8"/>
    </w:rPr>
  </w:style>
  <w:style w:type="paragraph" w:styleId="Title">
    <w:name w:val="Title"/>
    <w:basedOn w:val="Normal"/>
    <w:next w:val="Normal"/>
    <w:link w:val="TitleChar"/>
    <w:uiPriority w:val="10"/>
    <w:qFormat/>
    <w:rsid w:val="007A3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472"/>
    <w:pPr>
      <w:spacing w:before="160"/>
      <w:jc w:val="center"/>
    </w:pPr>
    <w:rPr>
      <w:i/>
      <w:iCs/>
      <w:color w:val="404040" w:themeColor="text1" w:themeTint="BF"/>
    </w:rPr>
  </w:style>
  <w:style w:type="character" w:customStyle="1" w:styleId="QuoteChar">
    <w:name w:val="Quote Char"/>
    <w:basedOn w:val="DefaultParagraphFont"/>
    <w:link w:val="Quote"/>
    <w:uiPriority w:val="29"/>
    <w:rsid w:val="007A3472"/>
    <w:rPr>
      <w:i/>
      <w:iCs/>
      <w:color w:val="404040" w:themeColor="text1" w:themeTint="BF"/>
    </w:rPr>
  </w:style>
  <w:style w:type="paragraph" w:styleId="ListParagraph">
    <w:name w:val="List Paragraph"/>
    <w:basedOn w:val="Normal"/>
    <w:uiPriority w:val="34"/>
    <w:qFormat/>
    <w:rsid w:val="007A3472"/>
    <w:pPr>
      <w:ind w:left="720"/>
      <w:contextualSpacing/>
    </w:pPr>
  </w:style>
  <w:style w:type="character" w:styleId="IntenseEmphasis">
    <w:name w:val="Intense Emphasis"/>
    <w:basedOn w:val="DefaultParagraphFont"/>
    <w:uiPriority w:val="21"/>
    <w:qFormat/>
    <w:rsid w:val="007A3472"/>
    <w:rPr>
      <w:i/>
      <w:iCs/>
      <w:color w:val="2E74B5" w:themeColor="accent1" w:themeShade="BF"/>
    </w:rPr>
  </w:style>
  <w:style w:type="paragraph" w:styleId="IntenseQuote">
    <w:name w:val="Intense Quote"/>
    <w:basedOn w:val="Normal"/>
    <w:next w:val="Normal"/>
    <w:link w:val="IntenseQuoteChar"/>
    <w:uiPriority w:val="30"/>
    <w:qFormat/>
    <w:rsid w:val="007A34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A3472"/>
    <w:rPr>
      <w:i/>
      <w:iCs/>
      <w:color w:val="2E74B5" w:themeColor="accent1" w:themeShade="BF"/>
    </w:rPr>
  </w:style>
  <w:style w:type="character" w:styleId="IntenseReference">
    <w:name w:val="Intense Reference"/>
    <w:basedOn w:val="DefaultParagraphFont"/>
    <w:uiPriority w:val="32"/>
    <w:qFormat/>
    <w:rsid w:val="007A34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1114</Words>
  <Characters>6356</Characters>
  <Application>Microsoft Office Word</Application>
  <DocSecurity>0</DocSecurity>
  <Lines>52</Lines>
  <Paragraphs>14</Paragraphs>
  <ScaleCrop>false</ScaleCrop>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2026-08-14T11:46:00Z</dcterms:created>
  <dcterms:modified xsi:type="dcterms:W3CDTF">2026-08-14T11:46:00Z</dcterms:modified>
</cp:coreProperties>
</file>