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B560E" w14:textId="77777777" w:rsidR="007D7409" w:rsidRPr="007D7409" w:rsidRDefault="007D7409">
      <w:pPr>
        <w:rPr>
          <w:b/>
        </w:rPr>
      </w:pPr>
      <w:r w:rsidRPr="007D7409">
        <w:rPr>
          <w:b/>
        </w:rPr>
        <w:t>HARDENED - ( chazaq , Strong's H2388 )</w:t>
      </w:r>
    </w:p>
    <w:p w14:paraId="753FF656" w14:textId="77777777" w:rsidR="007D7409" w:rsidRDefault="007D7409">
      <w:r w:rsidRPr="007D7409">
        <w:rPr>
          <w:b/>
        </w:rPr>
        <w:t>Summary:</w:t>
      </w:r>
    </w:p>
    <w:p w14:paraId="63AA4D7B" w14:textId="77777777" w:rsidR="007D7409" w:rsidRDefault="007D7409">
      <w:r>
        <w:t>The Hebrew verb chazaq fundamentally means "to be strong," "to strengthen," or "to prevail." In the context of Pharaoh's heart in Exodus 7:13, it describes a process of hardening—specifically, his heart "growing strong" or obstinate against God’s command. While the NKJV translates chazaq as "grew hard" in this verse, the same verb is translated as "hardened" in subsequent passages (such as Exodus 9:12) when the Lord actively strengthens Pharaoh’s resolve. The use of chazaq highlights that Pharaoh's heart was not merely passive but was dynamically fortified in its rebellion, resisting the divine pressure of the signs and wonders.</w:t>
      </w:r>
    </w:p>
    <w:p w14:paraId="0D3E2F7F" w14:textId="77777777" w:rsidR="007D7409" w:rsidRDefault="007D7409"/>
    <w:p w14:paraId="0A71D488" w14:textId="77777777" w:rsidR="007D7409" w:rsidRDefault="007D7409">
      <w:r w:rsidRPr="007D7409">
        <w:rPr>
          <w:b/>
        </w:rPr>
        <w:t>Full Study:</w:t>
      </w:r>
    </w:p>
    <w:p w14:paraId="4708D38B" w14:textId="77777777" w:rsidR="007D7409" w:rsidRDefault="007D7409"/>
    <w:p w14:paraId="2B82C590" w14:textId="77777777" w:rsidR="007D7409" w:rsidRPr="007D7409" w:rsidRDefault="007D7409">
      <w:pPr>
        <w:rPr>
          <w:b/>
        </w:rPr>
      </w:pPr>
      <w:r w:rsidRPr="007D7409">
        <w:rPr>
          <w:b/>
        </w:rPr>
        <w:t xml:space="preserve"> 1. Word Picture / Background</w:t>
      </w:r>
    </w:p>
    <w:p w14:paraId="0DFC7DF2" w14:textId="77777777" w:rsidR="007D7409" w:rsidRDefault="007D7409">
      <w:r>
        <w:t>• chazaq is a dynamic and versatile verb in the Old Testament, occurring nearly 300 times. Its primary concrete root meaning is to be tight, bound fast, strong, or firm. In ancient Semitic contexts, the word-picture associated with chazaq is that of a grip or a bind that is extremely tight, or a knot that cannot be easily undone. It is the word used for grasping someone’s hand firmly, fortifying a city wall against an enemy attack, or bracing oneself to endure physical strain.</w:t>
      </w:r>
    </w:p>
    <w:p w14:paraId="68ABFBC3" w14:textId="77777777" w:rsidR="007D7409" w:rsidRDefault="007D7409"/>
    <w:p w14:paraId="0079DB5F" w14:textId="77777777" w:rsidR="007D7409" w:rsidRDefault="007D7409">
      <w:r>
        <w:t>When applied to the human heart, chazaq paints a picture of a heart that is fortified, braced, or locked into a specific disposition. Rather than a soft, impressionable heart of flesh, Pharaoh’s heart became like a fortified fortress, tightly shut and reinforced against the voice of God.</w:t>
      </w:r>
    </w:p>
    <w:p w14:paraId="2E4787CB" w14:textId="77777777" w:rsidR="007D7409" w:rsidRDefault="007D7409"/>
    <w:p w14:paraId="3F91ADCF" w14:textId="77777777" w:rsidR="007D7409" w:rsidRPr="007D7409" w:rsidRDefault="007D7409">
      <w:pPr>
        <w:rPr>
          <w:b/>
        </w:rPr>
      </w:pPr>
      <w:r w:rsidRPr="007D7409">
        <w:rPr>
          <w:b/>
        </w:rPr>
        <w:t xml:space="preserve"> 2. Meaning / Lexical Definition</w:t>
      </w:r>
    </w:p>
    <w:p w14:paraId="05B3AF00" w14:textId="77777777" w:rsidR="007D7409" w:rsidRDefault="007D7409">
      <w:r>
        <w:t>The basic semantic range of chazaq includes:</w:t>
      </w:r>
    </w:p>
    <w:p w14:paraId="02F1DAE1" w14:textId="77777777" w:rsidR="007D7409" w:rsidRDefault="007D7409">
      <w:r>
        <w:t>• To be strong or firm: Referring to physical strength or courageous resolve.</w:t>
      </w:r>
    </w:p>
    <w:p w14:paraId="60C72E61" w14:textId="77777777" w:rsidR="007D7409" w:rsidRDefault="007D7409">
      <w:r>
        <w:t>• To strengthen or fortify: To make someone or something strong, secure, or courageous.</w:t>
      </w:r>
    </w:p>
    <w:p w14:paraId="0F9F700C" w14:textId="77777777" w:rsidR="007D7409" w:rsidRDefault="007D7409">
      <w:r>
        <w:t>• To hold fast or take hold of: To grasp tightly, seize, or cling to.</w:t>
      </w:r>
    </w:p>
    <w:p w14:paraId="1F6C3EF4" w14:textId="77777777" w:rsidR="007D7409" w:rsidRDefault="007D7409">
      <w:r>
        <w:t>• To grow severe or prevail: As in a famine, a battle, or a disease.</w:t>
      </w:r>
    </w:p>
    <w:p w14:paraId="2444AD66" w14:textId="77777777" w:rsidR="007D7409" w:rsidRDefault="007D7409"/>
    <w:p w14:paraId="4A9409F3" w14:textId="77777777" w:rsidR="007D7409" w:rsidRDefault="007D7409">
      <w:r>
        <w:t>In the active Piel stem, it means "to make strong" or "to harden/make obstinate." In the intransitive Qal stem (used in Exod. 7:13), it means "to be strong, grow hard, or become obstinate." In this specific context, it means Pharaoh's heart "grew strong" or "grew hard," resisting any outside influence.</w:t>
      </w:r>
    </w:p>
    <w:p w14:paraId="5CD22B5A" w14:textId="77777777" w:rsidR="007D7409" w:rsidRDefault="007D7409"/>
    <w:p w14:paraId="7F1C1933" w14:textId="77777777" w:rsidR="007D7409" w:rsidRPr="007D7409" w:rsidRDefault="007D7409">
      <w:pPr>
        <w:rPr>
          <w:b/>
        </w:rPr>
      </w:pPr>
      <w:r w:rsidRPr="007D7409">
        <w:rPr>
          <w:b/>
        </w:rPr>
        <w:t xml:space="preserve"> 3. Usage and Word Pictures</w:t>
      </w:r>
    </w:p>
    <w:p w14:paraId="6EE9D831" w14:textId="77777777" w:rsidR="007D7409" w:rsidRDefault="007D7409">
      <w:r>
        <w:t>The Exodus narrative utilizes three distinct Hebrew verbs to describe the hardening of Pharaoh’s heart, each offering a unique word picture:</w:t>
      </w:r>
    </w:p>
    <w:p w14:paraId="561844C4" w14:textId="77777777" w:rsidR="007D7409" w:rsidRDefault="007D7409">
      <w:r>
        <w:t>1. Chazaq (H2388) – "To be strong, firm, or fortified." This emphasizes the strength of resolve, an obstinate firmness that refuses to yield.</w:t>
      </w:r>
    </w:p>
    <w:p w14:paraId="0AD43A73" w14:textId="77777777" w:rsidR="007D7409" w:rsidRDefault="007D7409">
      <w:r>
        <w:t>2. Kabed (H3513) – "To be heavy, dense, or dull." This paints a picture of a heart that is unresponsive, insensitive, and weighed down, slow to hear or react to God.</w:t>
      </w:r>
    </w:p>
    <w:p w14:paraId="5DD815C8" w14:textId="77777777" w:rsidR="007D7409" w:rsidRDefault="007D7409">
      <w:r>
        <w:t>3. Qashah (H7185) – "To be hard, stiff, or severe." This suggests a stiff-necked stubbornness, a rigid refusal to bow.</w:t>
      </w:r>
    </w:p>
    <w:p w14:paraId="37B88D27" w14:textId="77777777" w:rsidR="007D7409" w:rsidRDefault="007D7409"/>
    <w:p w14:paraId="46529278" w14:textId="77777777" w:rsidR="007D7409" w:rsidRDefault="007D7409">
      <w:r>
        <w:t>By using chazaq in Exodus 7:13, the author highlights that Pharaoh’s heart was actively bracing itself, growing stronger in its resistance, and fortifying its walls against Moses' demands. It was a willful, energetic self-strengthening in wickedness.</w:t>
      </w:r>
    </w:p>
    <w:p w14:paraId="238A9721" w14:textId="77777777" w:rsidR="007D7409" w:rsidRDefault="007D7409"/>
    <w:p w14:paraId="6CC889F3" w14:textId="77777777" w:rsidR="007D7409" w:rsidRPr="007D7409" w:rsidRDefault="007D7409">
      <w:pPr>
        <w:rPr>
          <w:b/>
        </w:rPr>
      </w:pPr>
      <w:r w:rsidRPr="007D7409">
        <w:rPr>
          <w:b/>
        </w:rPr>
        <w:t xml:space="preserve"> 4. Theological Implications</w:t>
      </w:r>
    </w:p>
    <w:p w14:paraId="7AB009BE" w14:textId="77777777" w:rsidR="007D7409" w:rsidRDefault="007D7409">
      <w:r>
        <w:t>The hardening of Pharaoh’s heart is one of the most significant theological motifs in the Old Testament, illustrating the intersection of human responsibility and divine sovereignty.</w:t>
      </w:r>
    </w:p>
    <w:p w14:paraId="06174816" w14:textId="77777777" w:rsidR="007D7409" w:rsidRDefault="007D7409">
      <w:r>
        <w:t>• Self-Determined Rebellion: In the opening phase of the plagues (including Exod. 7:13), Pharaoh’s heart "grew hard" or he "hardened" his own heart. God did not force Pharaoh to sin; rather, Pharaoh willingly fortified his own heart in rebellion.</w:t>
      </w:r>
    </w:p>
    <w:p w14:paraId="596F9880" w14:textId="77777777" w:rsidR="007D7409" w:rsidRDefault="007D7409">
      <w:r>
        <w:t>• Divine Judicial Hardening: Later in the narrative (starting in Exod. 9:12), the text shifts to say "the LORD hardened (chazaq) the heart of Pharaoh." This represents a judicial judgment. God gave Pharaoh over to his own chosen stubbornness, strengthening his heart so that he could endure the terrifying judgments and thus serve as a clear monument of God's power and glory.</w:t>
      </w:r>
    </w:p>
    <w:p w14:paraId="2A522CAE" w14:textId="77777777" w:rsidR="007D7409" w:rsidRDefault="007D7409">
      <w:r>
        <w:t>• The Danger of Spiritual Resistance: The theological weight of chazaq lies in its warning. When a person repeatedly resists God’s voice, the heart is "strengthened" in its capacity to resist. What begins as a choice ends as a permanent state of being.</w:t>
      </w:r>
    </w:p>
    <w:p w14:paraId="78A6664A" w14:textId="77777777" w:rsidR="007D7409" w:rsidRDefault="007D7409"/>
    <w:p w14:paraId="30CA75CC" w14:textId="77777777" w:rsidR="007D7409" w:rsidRPr="007D7409" w:rsidRDefault="007D7409">
      <w:pPr>
        <w:rPr>
          <w:b/>
        </w:rPr>
      </w:pPr>
      <w:r w:rsidRPr="007D7409">
        <w:rPr>
          <w:b/>
        </w:rPr>
        <w:t xml:space="preserve"> 5. Contextual Nuance in the Passage</w:t>
      </w:r>
    </w:p>
    <w:p w14:paraId="588BAE6C" w14:textId="77777777" w:rsidR="007D7409" w:rsidRDefault="007D7409">
      <w:r>
        <w:t xml:space="preserve">In Exodus 7:13, we find the immediate aftermath of Aaron's rod turning into a serpent and swallowing the rods of the Egyptian magicians. Despite this superior demonstration of Yahweh's power, Pharaoh’s heart "grew hard." </w:t>
      </w:r>
    </w:p>
    <w:p w14:paraId="3F6EDB65" w14:textId="77777777" w:rsidR="007D7409" w:rsidRDefault="007D7409"/>
    <w:p w14:paraId="45E055AD" w14:textId="77777777" w:rsidR="007D7409" w:rsidRDefault="007D7409">
      <w:r>
        <w:t>The Qal stem here indicates an intransitive action: his heart became strong or rigid. Pharaoh looked at his magicians’ ability to replicate the sign and used it to justify his unbelief. He actively chose to fortify his mind against the obvious theological implication of Aaron's snake swallowing theirs. The contextual nuance is one of self-fortification; Pharaoh saw the evidence but braced his heart to remain unpersuaded.</w:t>
      </w:r>
    </w:p>
    <w:p w14:paraId="22060B48" w14:textId="77777777" w:rsidR="007D7409" w:rsidRDefault="007D7409"/>
    <w:p w14:paraId="4038C0D5" w14:textId="77777777" w:rsidR="007D7409" w:rsidRPr="007D7409" w:rsidRDefault="007D7409">
      <w:pPr>
        <w:rPr>
          <w:b/>
        </w:rPr>
      </w:pPr>
      <w:r w:rsidRPr="007D7409">
        <w:rPr>
          <w:b/>
        </w:rPr>
        <w:t xml:space="preserve"> 6. Key Uses in Other Verses (NKJV)</w:t>
      </w:r>
    </w:p>
    <w:p w14:paraId="2FF9FD22" w14:textId="77777777" w:rsidR="007D7409" w:rsidRDefault="007D7409">
      <w:r>
        <w:t>• Exodus 9:12 - "But the LORD hardened the heart of Pharaoh; and he did not heed them, just as the LORD had spoken to Moses."</w:t>
      </w:r>
    </w:p>
    <w:p w14:paraId="0A54BD52" w14:textId="77777777" w:rsidR="007D7409" w:rsidRDefault="007D7409">
      <w:r>
        <w:t>• Joshua 1:7 - "Only be strong and very courageous, that you may observe to do according to all the law which Moses My servant commanded you..."</w:t>
      </w:r>
    </w:p>
    <w:p w14:paraId="5A93304D" w14:textId="77777777" w:rsidR="007D7409" w:rsidRDefault="007D7409">
      <w:r>
        <w:t>• Judges 16:28 - "Then Samson called to the LORD, saying, 'O Lord GOD, remember me, I pray! Strengthen me, I pray, just this once, O God, that I may with one blow take vengeance on the Philistines for my two eyes!'"</w:t>
      </w:r>
    </w:p>
    <w:p w14:paraId="01BDDF83" w14:textId="77777777" w:rsidR="007D7409" w:rsidRDefault="007D7409">
      <w:r>
        <w:t>• Isaiah 35:3 - "Strengthen the weak hands, and make firm the feeble knees."</w:t>
      </w:r>
    </w:p>
    <w:p w14:paraId="2C0159EF" w14:textId="77777777" w:rsidR="007D7409" w:rsidRDefault="007D7409"/>
    <w:p w14:paraId="254A4BA9" w14:textId="77777777" w:rsidR="007D7409" w:rsidRPr="007D7409" w:rsidRDefault="007D7409">
      <w:pPr>
        <w:rPr>
          <w:b/>
        </w:rPr>
      </w:pPr>
      <w:r w:rsidRPr="007D7409">
        <w:rPr>
          <w:b/>
        </w:rPr>
        <w:t xml:space="preserve"> 7. Other Relevant Insights</w:t>
      </w:r>
    </w:p>
    <w:p w14:paraId="60974D18" w14:textId="77777777" w:rsidR="007D7409" w:rsidRDefault="007D7409">
      <w:r>
        <w:t>• The Irony of Strength: There is a profound literary irony in the use of chazaq. God commands His servants like Joshua to "be strong (chazaq) and courageous" to obey His Law (Josh. 1:7). In contrast, Pharaoh uses the same "strength" (chazaq) to rebel against God. The same capacity for strength can either be surrendered to God for holy obedience or hardened against God in proud self-reliance.</w:t>
      </w:r>
    </w:p>
    <w:p w14:paraId="25B2F3BB" w14:textId="77777777" w:rsidR="007D7409" w:rsidRDefault="007D7409">
      <w:r>
        <w:t>• The Illusion of Control: Pharaoh thought he was displaying sovereign strength by keeping his heart chazaq. However, he was actually walking directly into a divine trap. His self-fortified heart allowed God to display the full counsel of His power through the ten plagues.</w:t>
      </w:r>
    </w:p>
    <w:p w14:paraId="0D02973F" w14:textId="77777777" w:rsidR="007D7409" w:rsidRDefault="007D7409"/>
    <w:p w14:paraId="510EE923" w14:textId="77777777" w:rsidR="007D7409" w:rsidRPr="007D7409" w:rsidRDefault="007D7409">
      <w:pPr>
        <w:rPr>
          <w:b/>
        </w:rPr>
      </w:pPr>
      <w:r w:rsidRPr="007D7409">
        <w:rPr>
          <w:b/>
        </w:rPr>
        <w:t xml:space="preserve"> 8. References</w:t>
      </w:r>
    </w:p>
    <w:p w14:paraId="1DDF3AB0" w14:textId="77777777" w:rsidR="007D7409" w:rsidRDefault="007D7409">
      <w:r>
        <w:t>• Brown, Francis, S.R. Driver, and Charles A. Briggs. The Brown-Driver-Briggs Hebrew and English Lexicon.</w:t>
      </w:r>
    </w:p>
    <w:p w14:paraId="4CD56994" w14:textId="77777777" w:rsidR="007D7409" w:rsidRDefault="007D7409">
      <w:r>
        <w:t>• Harris, R. Laird, Gleason L. Archer Jr., and Bruce K. Waltke. Theological Wordbook of the Old Testament.</w:t>
      </w:r>
    </w:p>
    <w:p w14:paraId="372EE5B1" w14:textId="77777777" w:rsidR="007D7409" w:rsidRDefault="007D7409">
      <w:r>
        <w:t>• VanGemeren, Willem A., ed. New International Dictionary of Old Testament Theology and Exegesis.</w:t>
      </w:r>
    </w:p>
    <w:p w14:paraId="5112AECC" w14:textId="1D2E8D52" w:rsidR="004C5552" w:rsidRDefault="007D740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4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740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5A8B"/>
  <w15:chartTrackingRefBased/>
  <w15:docId w15:val="{22A3221B-0A7F-4BA6-B8F0-BEA29C7E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7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7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409"/>
    <w:rPr>
      <w:rFonts w:eastAsiaTheme="majorEastAsia" w:cstheme="majorBidi"/>
      <w:color w:val="272727" w:themeColor="text1" w:themeTint="D8"/>
    </w:rPr>
  </w:style>
  <w:style w:type="paragraph" w:styleId="Title">
    <w:name w:val="Title"/>
    <w:basedOn w:val="Normal"/>
    <w:next w:val="Normal"/>
    <w:link w:val="TitleChar"/>
    <w:uiPriority w:val="10"/>
    <w:qFormat/>
    <w:rsid w:val="007D7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409"/>
    <w:pPr>
      <w:spacing w:before="160"/>
      <w:jc w:val="center"/>
    </w:pPr>
    <w:rPr>
      <w:i/>
      <w:iCs/>
      <w:color w:val="404040" w:themeColor="text1" w:themeTint="BF"/>
    </w:rPr>
  </w:style>
  <w:style w:type="character" w:customStyle="1" w:styleId="QuoteChar">
    <w:name w:val="Quote Char"/>
    <w:basedOn w:val="DefaultParagraphFont"/>
    <w:link w:val="Quote"/>
    <w:uiPriority w:val="29"/>
    <w:rsid w:val="007D7409"/>
    <w:rPr>
      <w:i/>
      <w:iCs/>
      <w:color w:val="404040" w:themeColor="text1" w:themeTint="BF"/>
    </w:rPr>
  </w:style>
  <w:style w:type="paragraph" w:styleId="ListParagraph">
    <w:name w:val="List Paragraph"/>
    <w:basedOn w:val="Normal"/>
    <w:uiPriority w:val="34"/>
    <w:qFormat/>
    <w:rsid w:val="007D7409"/>
    <w:pPr>
      <w:ind w:left="720"/>
      <w:contextualSpacing/>
    </w:pPr>
  </w:style>
  <w:style w:type="character" w:styleId="IntenseEmphasis">
    <w:name w:val="Intense Emphasis"/>
    <w:basedOn w:val="DefaultParagraphFont"/>
    <w:uiPriority w:val="21"/>
    <w:qFormat/>
    <w:rsid w:val="007D7409"/>
    <w:rPr>
      <w:i/>
      <w:iCs/>
      <w:color w:val="2E74B5" w:themeColor="accent1" w:themeShade="BF"/>
    </w:rPr>
  </w:style>
  <w:style w:type="paragraph" w:styleId="IntenseQuote">
    <w:name w:val="Intense Quote"/>
    <w:basedOn w:val="Normal"/>
    <w:next w:val="Normal"/>
    <w:link w:val="IntenseQuoteChar"/>
    <w:uiPriority w:val="30"/>
    <w:qFormat/>
    <w:rsid w:val="007D74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409"/>
    <w:rPr>
      <w:i/>
      <w:iCs/>
      <w:color w:val="2E74B5" w:themeColor="accent1" w:themeShade="BF"/>
    </w:rPr>
  </w:style>
  <w:style w:type="character" w:styleId="IntenseReference">
    <w:name w:val="Intense Reference"/>
    <w:basedOn w:val="DefaultParagraphFont"/>
    <w:uiPriority w:val="32"/>
    <w:qFormat/>
    <w:rsid w:val="007D74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973</Words>
  <Characters>5552</Characters>
  <Application>Microsoft Office Word</Application>
  <DocSecurity>0</DocSecurity>
  <Lines>46</Lines>
  <Paragraphs>13</Paragraphs>
  <ScaleCrop>false</ScaleCrop>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