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A972F" w14:textId="77777777" w:rsidR="00987E00" w:rsidRPr="00987E00" w:rsidRDefault="00987E00">
      <w:pPr>
        <w:rPr>
          <w:b/>
        </w:rPr>
      </w:pPr>
      <w:r w:rsidRPr="00987E00">
        <w:rPr>
          <w:b/>
        </w:rPr>
        <w:t>ROD - ( matteh , Strong's H4294 )</w:t>
      </w:r>
    </w:p>
    <w:p w14:paraId="412511E5" w14:textId="77777777" w:rsidR="00987E00" w:rsidRDefault="00987E00">
      <w:r w:rsidRPr="00987E00">
        <w:rPr>
          <w:b/>
        </w:rPr>
        <w:t>Summary:</w:t>
      </w:r>
    </w:p>
    <w:p w14:paraId="5C9EDA31" w14:textId="77777777" w:rsidR="00987E00" w:rsidRDefault="00987E00">
      <w:r>
        <w:t>The Hebrew word matteh refers to a staff, rod, or branch, and by extension, a tribe (as descended from a common family branch). In the context of Exodus 7:17, the rod is the physical instrument of divine authority and power wielded by Moses and Aaron. It symbolizes God's sovereign command over creation, turning the life-giving waters of the Nile into a sign of judgment and death.</w:t>
      </w:r>
    </w:p>
    <w:p w14:paraId="1912BDBB" w14:textId="77777777" w:rsidR="00987E00" w:rsidRDefault="00987E00"/>
    <w:p w14:paraId="10463DA9" w14:textId="77777777" w:rsidR="00987E00" w:rsidRDefault="00987E00">
      <w:r w:rsidRPr="00987E00">
        <w:rPr>
          <w:b/>
        </w:rPr>
        <w:t>Full Study:</w:t>
      </w:r>
    </w:p>
    <w:p w14:paraId="41E351C1" w14:textId="77777777" w:rsidR="00987E00" w:rsidRDefault="00987E00"/>
    <w:p w14:paraId="283A1F74" w14:textId="77777777" w:rsidR="00987E00" w:rsidRPr="00987E00" w:rsidRDefault="00987E00">
      <w:pPr>
        <w:rPr>
          <w:b/>
        </w:rPr>
      </w:pPr>
      <w:r w:rsidRPr="00987E00">
        <w:rPr>
          <w:b/>
        </w:rPr>
        <w:t>1. Word Picture / Background</w:t>
      </w:r>
    </w:p>
    <w:p w14:paraId="71272B36" w14:textId="77777777" w:rsidR="00987E00" w:rsidRDefault="00987E00">
      <w:r>
        <w:t>The word matteh is derived from the verbal root natah (H5186), which means to stretch out, extend, or incline. A matteh is physically a branch or piece of wood cut from a tree that has been stretched out or extended. Historically, a shepherd’s staff or a ruler's scepter was a simple branch, smoothed and shaped. In ancient Near Eastern culture, carrying a staff was a sign of traveler status, shepherd leadership, or governmental authority. It represents an extension of the owner's hand, projecting their reach and authority farther than their physical arm can stretch.</w:t>
      </w:r>
    </w:p>
    <w:p w14:paraId="698BD5CC" w14:textId="77777777" w:rsidR="00987E00" w:rsidRDefault="00987E00"/>
    <w:p w14:paraId="74AA5801" w14:textId="77777777" w:rsidR="00987E00" w:rsidRPr="00987E00" w:rsidRDefault="00987E00">
      <w:pPr>
        <w:rPr>
          <w:b/>
        </w:rPr>
      </w:pPr>
      <w:r w:rsidRPr="00987E00">
        <w:rPr>
          <w:b/>
        </w:rPr>
        <w:t>2. Meaning / Lexical Definition</w:t>
      </w:r>
    </w:p>
    <w:p w14:paraId="6422766D" w14:textId="77777777" w:rsidR="00987E00" w:rsidRDefault="00987E00">
      <w:r>
        <w:t>Lexically, matteh has two primary meanings:</w:t>
      </w:r>
    </w:p>
    <w:p w14:paraId="6961B3DC" w14:textId="77777777" w:rsidR="00987E00" w:rsidRDefault="00987E00">
      <w:r>
        <w:t>• A physical staff, rod, or shaft used for walking, shepherding, beating out grain, or as a symbol of authority (scepter).</w:t>
      </w:r>
    </w:p>
    <w:p w14:paraId="144A6951" w14:textId="77777777" w:rsidR="00987E00" w:rsidRDefault="00987E00">
      <w:r>
        <w:t>• A tribe or clan, representing a branch of the national family tree of Israel (e.g., "the tribe of Levi").</w:t>
      </w:r>
    </w:p>
    <w:p w14:paraId="5771E405" w14:textId="77777777" w:rsidR="00987E00" w:rsidRDefault="00987E00"/>
    <w:p w14:paraId="6C0E91CA" w14:textId="77777777" w:rsidR="00987E00" w:rsidRDefault="00987E00">
      <w:r>
        <w:t>In Exodus 7:17, the word is used in its physical sense to denote the wooden staff held in the hand. It is synonymous in many contexts with shebet (H7626), another word for rod or scepter, but matteh specifically emphasizes the stretching out or extending of authority.</w:t>
      </w:r>
    </w:p>
    <w:p w14:paraId="28F8CB52" w14:textId="77777777" w:rsidR="00987E00" w:rsidRDefault="00987E00"/>
    <w:p w14:paraId="77BB6531" w14:textId="77777777" w:rsidR="00987E00" w:rsidRPr="00987E00" w:rsidRDefault="00987E00">
      <w:pPr>
        <w:rPr>
          <w:b/>
        </w:rPr>
      </w:pPr>
      <w:r w:rsidRPr="00987E00">
        <w:rPr>
          <w:b/>
        </w:rPr>
        <w:t>3. Usage and Word Pictures</w:t>
      </w:r>
    </w:p>
    <w:p w14:paraId="298B2746" w14:textId="77777777" w:rsidR="00987E00" w:rsidRDefault="00987E00">
      <w:r>
        <w:t>The physical matteh is used in several vivid word pictures in the Old Testament:</w:t>
      </w:r>
    </w:p>
    <w:p w14:paraId="21618751" w14:textId="77777777" w:rsidR="00987E00" w:rsidRDefault="00987E00">
      <w:r>
        <w:t>• The Shepherd's Tool and Weapon: It represents protection, guidance, and the basic occupation of the leader before being called by God.</w:t>
      </w:r>
    </w:p>
    <w:p w14:paraId="37DB079E" w14:textId="77777777" w:rsidR="00987E00" w:rsidRDefault="00987E00">
      <w:r>
        <w:t>• The Instrument of Judgment: God is described as breaking the "staff of bread" (the supply of food) in passages like Ezekiel 4:16, where matteh represents the support or supply of life.</w:t>
      </w:r>
    </w:p>
    <w:p w14:paraId="2B5A81E7" w14:textId="77777777" w:rsidR="00987E00" w:rsidRDefault="00987E00">
      <w:r>
        <w:t>• The Scepter of Authority: It represents the ruling power of leaders and kings (Jeremiah 48:17).</w:t>
      </w:r>
    </w:p>
    <w:p w14:paraId="1FAF3B8D" w14:textId="77777777" w:rsidR="00987E00" w:rsidRDefault="00987E00"/>
    <w:p w14:paraId="59CB5DBB" w14:textId="77777777" w:rsidR="00987E00" w:rsidRDefault="00987E00">
      <w:r>
        <w:t>The transition of meaning from "branch" to "tribe" provides an organic word picture of Israel's growth: each tribe is a living branch extending from the main trunk of Jacob.</w:t>
      </w:r>
    </w:p>
    <w:p w14:paraId="12A05807" w14:textId="77777777" w:rsidR="00987E00" w:rsidRDefault="00987E00"/>
    <w:p w14:paraId="20BD1CC3" w14:textId="77777777" w:rsidR="00987E00" w:rsidRPr="00987E00" w:rsidRDefault="00987E00">
      <w:pPr>
        <w:rPr>
          <w:b/>
        </w:rPr>
      </w:pPr>
      <w:r w:rsidRPr="00987E00">
        <w:rPr>
          <w:b/>
        </w:rPr>
        <w:t>4. Theological Implications</w:t>
      </w:r>
    </w:p>
    <w:p w14:paraId="78240C92" w14:textId="77777777" w:rsidR="00987E00" w:rsidRDefault="00987E00">
      <w:r>
        <w:t>Theologically, the rod of Moses (often called the "rod of God" in Exodus 4:20) demonstrates how God consecrates ordinary, natural instruments for extraordinary, supernatural purposes. A shepherd's staff, the symbol of a lowly occupation, becomes the instrument that humbles the greatest empire of the ancient world. When Moses stretches out the rod, it is not Moses' power at work, but the extended arm of Yahweh. The rod serves as a visible sacrament of the invisible presence and power of God, executing judgment on Egypt’s false gods (the Nile itself was worshipped as the god Hapi) and demonstrating Yahweh’s supreme lordship.</w:t>
      </w:r>
    </w:p>
    <w:p w14:paraId="08CA2B47" w14:textId="77777777" w:rsidR="00987E00" w:rsidRDefault="00987E00"/>
    <w:p w14:paraId="272D2448" w14:textId="77777777" w:rsidR="00987E00" w:rsidRPr="00987E00" w:rsidRDefault="00987E00">
      <w:pPr>
        <w:rPr>
          <w:b/>
        </w:rPr>
      </w:pPr>
      <w:r w:rsidRPr="00987E00">
        <w:rPr>
          <w:b/>
        </w:rPr>
        <w:t>5. Contextual Nuance in the Passage</w:t>
      </w:r>
    </w:p>
    <w:p w14:paraId="594067FE" w14:textId="77777777" w:rsidR="00987E00" w:rsidRDefault="00987E00">
      <w:r>
        <w:t>In Exodus 7:17, God commands Moses to tell Pharaoh, "I will strike the waters which are in the river with the rod that is in my hand." Interestingly, while the rod is physically in the hand of Aaron (or Moses, acting as God's representatives), God refers to it as "the rod that is in my hand." This highlights the profound representative nature of biblical ministry: the actions of God's servant, performed in obedience to His word, are reckoned as the direct actions of God Himself. The striking of the Nile with the rod is the opening blow of the plagues, transforming the source of Egypt's life, fertility, and pride into a curse of blood.</w:t>
      </w:r>
    </w:p>
    <w:p w14:paraId="05C255DF" w14:textId="77777777" w:rsidR="00987E00" w:rsidRDefault="00987E00"/>
    <w:p w14:paraId="3E2E3EA0" w14:textId="77777777" w:rsidR="00987E00" w:rsidRPr="00987E00" w:rsidRDefault="00987E00">
      <w:pPr>
        <w:rPr>
          <w:b/>
        </w:rPr>
      </w:pPr>
      <w:r w:rsidRPr="00987E00">
        <w:rPr>
          <w:b/>
        </w:rPr>
        <w:t>6. Key Uses in Other Verses (NKJV)</w:t>
      </w:r>
    </w:p>
    <w:p w14:paraId="24052C6B" w14:textId="77777777" w:rsidR="00987E00" w:rsidRDefault="00987E00">
      <w:r>
        <w:t>• Exodus 4:2 - "So the LORD said to him, 'What is that in your hand?' He said, 'A rod.'"</w:t>
      </w:r>
    </w:p>
    <w:p w14:paraId="1827E062" w14:textId="77777777" w:rsidR="00987E00" w:rsidRDefault="00987E00">
      <w:r>
        <w:t>• Exodus 14:16 - "But lift up your rod, and stretch out your hand over the sea and divide it."</w:t>
      </w:r>
    </w:p>
    <w:p w14:paraId="0F757119" w14:textId="77777777" w:rsidR="00987E00" w:rsidRDefault="00987E00">
      <w:r>
        <w:t>• Numbers 17:8 - "Now it came to pass on the next day that Moses went into the tabernacle of Witness, and behold, the rod of Aaron, of the house of Levi, had sprouted and put forth buds, had produced blossoms and yielded ripe almonds."</w:t>
      </w:r>
    </w:p>
    <w:p w14:paraId="083A1C29" w14:textId="77777777" w:rsidR="00987E00" w:rsidRDefault="00987E00">
      <w:r>
        <w:t>• Psalm 110:2 - "The LORD shall send the rod of Your strength out of Zion. Rule in the midst of Your enemies!"</w:t>
      </w:r>
    </w:p>
    <w:p w14:paraId="7B1C1B87" w14:textId="77777777" w:rsidR="00987E00" w:rsidRDefault="00987E00"/>
    <w:p w14:paraId="732A21C9" w14:textId="77777777" w:rsidR="00987E00" w:rsidRPr="00987E00" w:rsidRDefault="00987E00">
      <w:pPr>
        <w:rPr>
          <w:b/>
        </w:rPr>
      </w:pPr>
      <w:r w:rsidRPr="00987E00">
        <w:rPr>
          <w:b/>
        </w:rPr>
        <w:t>7. Other Relevant Insights</w:t>
      </w:r>
    </w:p>
    <w:p w14:paraId="7D5CB7A5" w14:textId="77777777" w:rsidR="00987E00" w:rsidRDefault="00987E00">
      <w:r>
        <w:t>A fascinating literary and cultural thread exists between the rod (matteh) and the serpent. In Exodus 4 and 7, the rod is cast down and becomes a serpent. In ancient Egypt, the pharaoh wore the uraeus (the rearing cobra) on his crown as a symbol of sovereign power and protection. When Aaron’s rod-turned-serpent swallowed the magicians' rods, it was a graphic visual message: Yahweh's sovereign power would swallow up and destroy the royal power of Pharaoh.</w:t>
      </w:r>
    </w:p>
    <w:p w14:paraId="78F698E1" w14:textId="77777777" w:rsidR="00987E00" w:rsidRDefault="00987E00"/>
    <w:p w14:paraId="5B735380" w14:textId="77777777" w:rsidR="00987E00" w:rsidRPr="00987E00" w:rsidRDefault="00987E00">
      <w:pPr>
        <w:rPr>
          <w:b/>
        </w:rPr>
      </w:pPr>
      <w:r w:rsidRPr="00987E00">
        <w:rPr>
          <w:b/>
        </w:rPr>
        <w:t>8. References</w:t>
      </w:r>
    </w:p>
    <w:p w14:paraId="15BD0E69" w14:textId="77777777" w:rsidR="00987E00" w:rsidRDefault="00987E00">
      <w:r>
        <w:t>• Brown, Driver, Briggs Hebrew and English Lexicon (BDB)</w:t>
      </w:r>
    </w:p>
    <w:p w14:paraId="4448AFF8" w14:textId="77777777" w:rsidR="00987E00" w:rsidRDefault="00987E00">
      <w:r>
        <w:t>• Theological Wordbook of the Old Testament (TWOT)</w:t>
      </w:r>
    </w:p>
    <w:p w14:paraId="248C6EF5" w14:textId="77777777" w:rsidR="00987E00" w:rsidRDefault="00987E00">
      <w:r>
        <w:t>• New International Dictionary of Old Testament Theology and Exegesis (NIDOTTE)</w:t>
      </w:r>
    </w:p>
    <w:p w14:paraId="28F2D1FA" w14:textId="3A897E87" w:rsidR="004C5552" w:rsidRDefault="00987E00">
      <w:r>
        <w:t>• Expository Dictionary of Bible Words by Stephen D. Renn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E0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87E00"/>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32A09"/>
  <w15:chartTrackingRefBased/>
  <w15:docId w15:val="{4C036143-EF08-4B47-A021-740D6A6CA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87E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E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E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E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87E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E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E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E00"/>
    <w:rPr>
      <w:rFonts w:eastAsiaTheme="majorEastAsia" w:cstheme="majorBidi"/>
      <w:color w:val="272727" w:themeColor="text1" w:themeTint="D8"/>
    </w:rPr>
  </w:style>
  <w:style w:type="paragraph" w:styleId="Title">
    <w:name w:val="Title"/>
    <w:basedOn w:val="Normal"/>
    <w:next w:val="Normal"/>
    <w:link w:val="TitleChar"/>
    <w:uiPriority w:val="10"/>
    <w:qFormat/>
    <w:rsid w:val="00987E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E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E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E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E00"/>
    <w:pPr>
      <w:spacing w:before="160"/>
      <w:jc w:val="center"/>
    </w:pPr>
    <w:rPr>
      <w:i/>
      <w:iCs/>
      <w:color w:val="404040" w:themeColor="text1" w:themeTint="BF"/>
    </w:rPr>
  </w:style>
  <w:style w:type="character" w:customStyle="1" w:styleId="QuoteChar">
    <w:name w:val="Quote Char"/>
    <w:basedOn w:val="DefaultParagraphFont"/>
    <w:link w:val="Quote"/>
    <w:uiPriority w:val="29"/>
    <w:rsid w:val="00987E00"/>
    <w:rPr>
      <w:i/>
      <w:iCs/>
      <w:color w:val="404040" w:themeColor="text1" w:themeTint="BF"/>
    </w:rPr>
  </w:style>
  <w:style w:type="paragraph" w:styleId="ListParagraph">
    <w:name w:val="List Paragraph"/>
    <w:basedOn w:val="Normal"/>
    <w:uiPriority w:val="34"/>
    <w:qFormat/>
    <w:rsid w:val="00987E00"/>
    <w:pPr>
      <w:ind w:left="720"/>
      <w:contextualSpacing/>
    </w:pPr>
  </w:style>
  <w:style w:type="character" w:styleId="IntenseEmphasis">
    <w:name w:val="Intense Emphasis"/>
    <w:basedOn w:val="DefaultParagraphFont"/>
    <w:uiPriority w:val="21"/>
    <w:qFormat/>
    <w:rsid w:val="00987E00"/>
    <w:rPr>
      <w:i/>
      <w:iCs/>
      <w:color w:val="2E74B5" w:themeColor="accent1" w:themeShade="BF"/>
    </w:rPr>
  </w:style>
  <w:style w:type="paragraph" w:styleId="IntenseQuote">
    <w:name w:val="Intense Quote"/>
    <w:basedOn w:val="Normal"/>
    <w:next w:val="Normal"/>
    <w:link w:val="IntenseQuoteChar"/>
    <w:uiPriority w:val="30"/>
    <w:qFormat/>
    <w:rsid w:val="00987E0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87E00"/>
    <w:rPr>
      <w:i/>
      <w:iCs/>
      <w:color w:val="2E74B5" w:themeColor="accent1" w:themeShade="BF"/>
    </w:rPr>
  </w:style>
  <w:style w:type="character" w:styleId="IntenseReference">
    <w:name w:val="Intense Reference"/>
    <w:basedOn w:val="DefaultParagraphFont"/>
    <w:uiPriority w:val="32"/>
    <w:qFormat/>
    <w:rsid w:val="00987E0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743</Words>
  <Characters>4237</Characters>
  <Application>Microsoft Office Word</Application>
  <DocSecurity>0</DocSecurity>
  <Lines>35</Lines>
  <Paragraphs>9</Paragraphs>
  <ScaleCrop>false</ScaleCrop>
  <Company/>
  <LinksUpToDate>false</LinksUpToDate>
  <CharactersWithSpaces>4971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2026-08-14T11:46:00Z</dcterms:created>
  <dcterms:modified xsi:type="dcterms:W3CDTF">2026-08-14T11:46:00Z</dcterms:modified>
</cp:coreProperties>
</file>