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04BBD" w14:textId="77777777" w:rsidR="00EA316D" w:rsidRPr="00EA316D" w:rsidRDefault="00EA316D">
      <w:pPr>
        <w:rPr>
          <w:b/>
        </w:rPr>
      </w:pPr>
      <w:r w:rsidRPr="00EA316D">
        <w:rPr>
          <w:b/>
        </w:rPr>
        <w:t>WATERS - ( mayim , Strong's H4325 )</w:t>
      </w:r>
    </w:p>
    <w:p w14:paraId="0B90A74E" w14:textId="77777777" w:rsidR="00EA316D" w:rsidRDefault="00EA316D">
      <w:r w:rsidRPr="00EA316D">
        <w:rPr>
          <w:b/>
        </w:rPr>
        <w:t>Summary:</w:t>
      </w:r>
    </w:p>
    <w:p w14:paraId="651E019A" w14:textId="77777777" w:rsidR="00EA316D" w:rsidRDefault="00EA316D">
      <w:r>
        <w:t>The Hebrew term mayim in Exodus 7:19 refers to the abundant, life-giving waters of Egypt—specifically the Nile River, its canals, and its pools—which are suddenly turned to blood as the first plague, demonstrating Yahweh's absolute supremacy over the supposed deities of the Egyptian river system.</w:t>
      </w:r>
    </w:p>
    <w:p w14:paraId="1A2FCA79" w14:textId="77777777" w:rsidR="00EA316D" w:rsidRDefault="00EA316D"/>
    <w:p w14:paraId="19EC2897" w14:textId="77777777" w:rsidR="00EA316D" w:rsidRDefault="00EA316D">
      <w:r w:rsidRPr="00EA316D">
        <w:rPr>
          <w:b/>
        </w:rPr>
        <w:t>Full Study:</w:t>
      </w:r>
    </w:p>
    <w:p w14:paraId="41D614FD" w14:textId="77777777" w:rsidR="00EA316D" w:rsidRDefault="00EA316D"/>
    <w:p w14:paraId="318569FB" w14:textId="77777777" w:rsidR="00EA316D" w:rsidRPr="00EA316D" w:rsidRDefault="00EA316D">
      <w:pPr>
        <w:rPr>
          <w:b/>
        </w:rPr>
      </w:pPr>
      <w:r w:rsidRPr="00EA316D">
        <w:rPr>
          <w:b/>
        </w:rPr>
        <w:t>1. Word Picture / Background</w:t>
      </w:r>
    </w:p>
    <w:p w14:paraId="4027E330" w14:textId="77777777" w:rsidR="00EA316D" w:rsidRDefault="00EA316D">
      <w:r>
        <w:t>- The word mayim is inherently dual or plural in form in Hebrew, reflecting the vastness, flowing movement, and multiple bodies of water found in nature (rivers, springs, rain, seas).</w:t>
      </w:r>
    </w:p>
    <w:p w14:paraId="1AA1A731" w14:textId="77777777" w:rsidR="00EA316D" w:rsidRDefault="00EA316D">
      <w:r>
        <w:t>- In the context of Exodus 7, these waters represent the lifeblood of ancient Egypt, upon which their entire agricultural economy, transportation, and daily survival depended.</w:t>
      </w:r>
    </w:p>
    <w:p w14:paraId="45DF4BF7" w14:textId="77777777" w:rsidR="00EA316D" w:rsidRDefault="00EA316D"/>
    <w:p w14:paraId="61577B10" w14:textId="77777777" w:rsidR="00EA316D" w:rsidRPr="00EA316D" w:rsidRDefault="00EA316D">
      <w:pPr>
        <w:rPr>
          <w:b/>
        </w:rPr>
      </w:pPr>
      <w:r w:rsidRPr="00EA316D">
        <w:rPr>
          <w:b/>
        </w:rPr>
        <w:t>2. Meaning / Lexical Definition</w:t>
      </w:r>
    </w:p>
    <w:p w14:paraId="7E540E22" w14:textId="77777777" w:rsidR="00EA316D" w:rsidRDefault="00EA316D">
      <w:r>
        <w:t>- Refers fundamentally to water, waters, flood, springs, or juice.</w:t>
      </w:r>
    </w:p>
    <w:p w14:paraId="51FE3F4C" w14:textId="77777777" w:rsidR="00EA316D" w:rsidRDefault="00EA316D">
      <w:r>
        <w:t>- Broad semantic range including drinking water, irrigation water, rain, and large bodies of water.</w:t>
      </w:r>
    </w:p>
    <w:p w14:paraId="044F7E7B" w14:textId="77777777" w:rsidR="00EA316D" w:rsidRDefault="00EA316D">
      <w:r>
        <w:t>- Used metaphorically in Scripture for refreshment, turmoil, judgment, and peoples or nations.</w:t>
      </w:r>
    </w:p>
    <w:p w14:paraId="289C218B" w14:textId="77777777" w:rsidR="00EA316D" w:rsidRDefault="00EA316D"/>
    <w:p w14:paraId="3903779C" w14:textId="77777777" w:rsidR="00EA316D" w:rsidRPr="00EA316D" w:rsidRDefault="00EA316D">
      <w:pPr>
        <w:rPr>
          <w:b/>
        </w:rPr>
      </w:pPr>
      <w:r w:rsidRPr="00EA316D">
        <w:rPr>
          <w:b/>
        </w:rPr>
        <w:t>3. Usage and Word Pictures</w:t>
      </w:r>
    </w:p>
    <w:p w14:paraId="71624C50" w14:textId="77777777" w:rsidR="00EA316D" w:rsidRDefault="00EA316D">
      <w:r>
        <w:t>- Used frequently throughout the creation account where water is separated and gathered by divine command (Genesis 1:6-9).</w:t>
      </w:r>
    </w:p>
    <w:p w14:paraId="1B1258E3" w14:textId="77777777" w:rsidR="00EA316D" w:rsidRDefault="00EA316D">
      <w:r>
        <w:t>- Often employed as a vivid picture of overwhelming trouble, distress, or judgment (Psalm 69:1, "Save me, O God! For the waters have come up to my neck").</w:t>
      </w:r>
    </w:p>
    <w:p w14:paraId="61366540" w14:textId="77777777" w:rsidR="00EA316D" w:rsidRDefault="00EA316D">
      <w:r>
        <w:t>- Contrasted with spiritual life and satisfaction, as in Jeremiah 2:13, where God is the "fountain of living waters."</w:t>
      </w:r>
    </w:p>
    <w:p w14:paraId="239620BB" w14:textId="77777777" w:rsidR="00EA316D" w:rsidRDefault="00EA316D"/>
    <w:p w14:paraId="2B445E2A" w14:textId="77777777" w:rsidR="00EA316D" w:rsidRPr="00EA316D" w:rsidRDefault="00EA316D">
      <w:pPr>
        <w:rPr>
          <w:b/>
        </w:rPr>
      </w:pPr>
      <w:r w:rsidRPr="00EA316D">
        <w:rPr>
          <w:b/>
        </w:rPr>
        <w:t>4. Theological Implications</w:t>
      </w:r>
    </w:p>
    <w:p w14:paraId="48E6D5B4" w14:textId="77777777" w:rsidR="00EA316D" w:rsidRDefault="00EA316D">
      <w:r>
        <w:t>- In the plague of Exodus 7, the transformation of mayim into blood is a direct polemic against Hapi, the Egyptian god of the Nile, and Osiris, who was thought to have his blood in the river.</w:t>
      </w:r>
    </w:p>
    <w:p w14:paraId="659D3B40" w14:textId="77777777" w:rsidR="00EA316D" w:rsidRDefault="00EA316D">
      <w:r>
        <w:t>- Demonstrates that the Creator holds absolute power over the elements of nature, turning the very source of Egyptian sustenance and pride into an instrument of judgment and death.</w:t>
      </w:r>
    </w:p>
    <w:p w14:paraId="2A361610" w14:textId="77777777" w:rsidR="00EA316D" w:rsidRDefault="00EA316D">
      <w:r>
        <w:t>- Prefigures the reversal of creation's life-support systems when humanity rebels against God.</w:t>
      </w:r>
    </w:p>
    <w:p w14:paraId="2C3869F3" w14:textId="77777777" w:rsidR="00EA316D" w:rsidRDefault="00EA316D"/>
    <w:p w14:paraId="7F408831" w14:textId="77777777" w:rsidR="00EA316D" w:rsidRPr="00EA316D" w:rsidRDefault="00EA316D">
      <w:pPr>
        <w:rPr>
          <w:b/>
        </w:rPr>
      </w:pPr>
      <w:r w:rsidRPr="00EA316D">
        <w:rPr>
          <w:b/>
        </w:rPr>
        <w:t>5. Contextual Nuance in the Passage</w:t>
      </w:r>
    </w:p>
    <w:p w14:paraId="0993ECEE" w14:textId="77777777" w:rsidR="00EA316D" w:rsidRDefault="00EA316D">
      <w:r>
        <w:t>- In Exodus 7:19, Moses and Aaron are instructed to stretch out their hands over the "waters" of Egypt—its streams, rivers, ponds, and pools of water—so that blood would pervade every vessel of wood and stone.</w:t>
      </w:r>
    </w:p>
    <w:p w14:paraId="5CE1A14F" w14:textId="77777777" w:rsidR="00EA316D" w:rsidRDefault="00EA316D">
      <w:r>
        <w:t>- The term highlights the total thoroughness of the plague; no source of water was left unaffected, humbling a mighty empire through the basic elements of its geography.</w:t>
      </w:r>
    </w:p>
    <w:p w14:paraId="3DAB13E4" w14:textId="77777777" w:rsidR="00EA316D" w:rsidRDefault="00EA316D"/>
    <w:p w14:paraId="5AA1D700" w14:textId="77777777" w:rsidR="00EA316D" w:rsidRPr="00EA316D" w:rsidRDefault="00EA316D">
      <w:pPr>
        <w:rPr>
          <w:b/>
        </w:rPr>
      </w:pPr>
      <w:r w:rsidRPr="00EA316D">
        <w:rPr>
          <w:b/>
        </w:rPr>
        <w:t>6. Key Uses in Other Verses (NKJV)</w:t>
      </w:r>
    </w:p>
    <w:p w14:paraId="65AF6435" w14:textId="77777777" w:rsidR="00EA316D" w:rsidRDefault="00EA316D">
      <w:r>
        <w:t>- Genesis 1:2: "The Spirit of God was hovering over the face of the waters."</w:t>
      </w:r>
    </w:p>
    <w:p w14:paraId="77832ACD" w14:textId="77777777" w:rsidR="00EA316D" w:rsidRDefault="00EA316D">
      <w:r>
        <w:t>- Exodus 14:21: "And the waters were divided."</w:t>
      </w:r>
    </w:p>
    <w:p w14:paraId="36680C9E" w14:textId="77777777" w:rsidR="00EA316D" w:rsidRDefault="00EA316D">
      <w:r>
        <w:t>- Psalm 23:2: "He leads me beside the still waters."</w:t>
      </w:r>
    </w:p>
    <w:p w14:paraId="5FCA2EA4" w14:textId="77777777" w:rsidR="00EA316D" w:rsidRDefault="00EA316D">
      <w:r>
        <w:t>- Isaiah 43:2: "When you pass through the waters, I will be with you."</w:t>
      </w:r>
    </w:p>
    <w:p w14:paraId="546BF0F4" w14:textId="77777777" w:rsidR="00EA316D" w:rsidRDefault="00EA316D"/>
    <w:p w14:paraId="5A4577C9" w14:textId="77777777" w:rsidR="00EA316D" w:rsidRPr="00EA316D" w:rsidRDefault="00EA316D">
      <w:pPr>
        <w:rPr>
          <w:b/>
        </w:rPr>
      </w:pPr>
      <w:r w:rsidRPr="00EA316D">
        <w:rPr>
          <w:b/>
        </w:rPr>
        <w:t>7. Other Relevant Insights</w:t>
      </w:r>
    </w:p>
    <w:p w14:paraId="402D949E" w14:textId="77777777" w:rsidR="00EA316D" w:rsidRDefault="00EA316D">
      <w:r>
        <w:t>- The grammatical plural form mayim reminds the reader of the perpetual movement and fluid nature of earthly resources, which are entirely dependent on divine governance.</w:t>
      </w:r>
    </w:p>
    <w:p w14:paraId="5A9487C5" w14:textId="77777777" w:rsidR="00EA316D" w:rsidRDefault="00EA316D">
      <w:r>
        <w:t>- Throughout Scripture, water frequently marks the boundary between judgment and salvation, from the Flood of Noah to the Red Sea crossing and Christian baptism.</w:t>
      </w:r>
    </w:p>
    <w:p w14:paraId="43B00045" w14:textId="77777777" w:rsidR="00EA316D" w:rsidRDefault="00EA316D"/>
    <w:p w14:paraId="7AFFCE06" w14:textId="77777777" w:rsidR="00EA316D" w:rsidRPr="00EA316D" w:rsidRDefault="00EA316D">
      <w:pPr>
        <w:rPr>
          <w:b/>
        </w:rPr>
      </w:pPr>
      <w:r w:rsidRPr="00EA316D">
        <w:rPr>
          <w:b/>
        </w:rPr>
        <w:t>8. References</w:t>
      </w:r>
    </w:p>
    <w:p w14:paraId="1821F71D" w14:textId="77777777" w:rsidR="00EA316D" w:rsidRDefault="00EA316D">
      <w:r>
        <w:t>BDB, Hebrew and English Lexicon</w:t>
      </w:r>
    </w:p>
    <w:p w14:paraId="4762CBE2" w14:textId="77777777" w:rsidR="00EA316D" w:rsidRDefault="00EA316D">
      <w:r>
        <w:t>HALOT, The Hebrew and Aramaic Lexicon of the Old Testament</w:t>
      </w:r>
    </w:p>
    <w:p w14:paraId="5A6ADCBE" w14:textId="77777777" w:rsidR="00EA316D" w:rsidRDefault="00EA316D">
      <w:r>
        <w:t>TWOT, Theological Wordbook of the Old Testament</w:t>
      </w:r>
    </w:p>
    <w:p w14:paraId="20FD3DFA" w14:textId="77777777" w:rsidR="00EA316D" w:rsidRDefault="00EA316D">
      <w:r>
        <w:t>NIDOTTE, New International Dictionary of Old Testament Theology and Exegesis</w:t>
      </w:r>
    </w:p>
    <w:p w14:paraId="5225B158" w14:textId="77777777" w:rsidR="00EA316D" w:rsidRDefault="00EA316D">
      <w:r>
        <w:t>Vine's Expository Dictionary of Old and New Testament Words</w:t>
      </w:r>
    </w:p>
    <w:p w14:paraId="35193F67" w14:textId="77777777" w:rsidR="00EA316D" w:rsidRDefault="00EA316D">
      <w:r>
        <w:t>Enduring Word Commentary (David Guzik) on Exodus 7</w:t>
      </w:r>
    </w:p>
    <w:p w14:paraId="5DEBE645" w14:textId="24A23241" w:rsidR="004C5552" w:rsidRDefault="00EA316D">
      <w:r>
        <w:t>Matthew Henry's Commentary on Exodus 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1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A316D"/>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D771"/>
  <w15:chartTrackingRefBased/>
  <w15:docId w15:val="{965E5E7A-5BB1-44CF-B2B3-DA1EA1E16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3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3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16D"/>
    <w:rPr>
      <w:rFonts w:eastAsiaTheme="majorEastAsia" w:cstheme="majorBidi"/>
      <w:color w:val="272727" w:themeColor="text1" w:themeTint="D8"/>
    </w:rPr>
  </w:style>
  <w:style w:type="paragraph" w:styleId="Title">
    <w:name w:val="Title"/>
    <w:basedOn w:val="Normal"/>
    <w:next w:val="Normal"/>
    <w:link w:val="TitleChar"/>
    <w:uiPriority w:val="10"/>
    <w:qFormat/>
    <w:rsid w:val="00EA3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16D"/>
    <w:pPr>
      <w:spacing w:before="160"/>
      <w:jc w:val="center"/>
    </w:pPr>
    <w:rPr>
      <w:i/>
      <w:iCs/>
      <w:color w:val="404040" w:themeColor="text1" w:themeTint="BF"/>
    </w:rPr>
  </w:style>
  <w:style w:type="character" w:customStyle="1" w:styleId="QuoteChar">
    <w:name w:val="Quote Char"/>
    <w:basedOn w:val="DefaultParagraphFont"/>
    <w:link w:val="Quote"/>
    <w:uiPriority w:val="29"/>
    <w:rsid w:val="00EA316D"/>
    <w:rPr>
      <w:i/>
      <w:iCs/>
      <w:color w:val="404040" w:themeColor="text1" w:themeTint="BF"/>
    </w:rPr>
  </w:style>
  <w:style w:type="paragraph" w:styleId="ListParagraph">
    <w:name w:val="List Paragraph"/>
    <w:basedOn w:val="Normal"/>
    <w:uiPriority w:val="34"/>
    <w:qFormat/>
    <w:rsid w:val="00EA316D"/>
    <w:pPr>
      <w:ind w:left="720"/>
      <w:contextualSpacing/>
    </w:pPr>
  </w:style>
  <w:style w:type="character" w:styleId="IntenseEmphasis">
    <w:name w:val="Intense Emphasis"/>
    <w:basedOn w:val="DefaultParagraphFont"/>
    <w:uiPriority w:val="21"/>
    <w:qFormat/>
    <w:rsid w:val="00EA316D"/>
    <w:rPr>
      <w:i/>
      <w:iCs/>
      <w:color w:val="2E74B5" w:themeColor="accent1" w:themeShade="BF"/>
    </w:rPr>
  </w:style>
  <w:style w:type="paragraph" w:styleId="IntenseQuote">
    <w:name w:val="Intense Quote"/>
    <w:basedOn w:val="Normal"/>
    <w:next w:val="Normal"/>
    <w:link w:val="IntenseQuoteChar"/>
    <w:uiPriority w:val="30"/>
    <w:qFormat/>
    <w:rsid w:val="00EA31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316D"/>
    <w:rPr>
      <w:i/>
      <w:iCs/>
      <w:color w:val="2E74B5" w:themeColor="accent1" w:themeShade="BF"/>
    </w:rPr>
  </w:style>
  <w:style w:type="character" w:styleId="IntenseReference">
    <w:name w:val="Intense Reference"/>
    <w:basedOn w:val="DefaultParagraphFont"/>
    <w:uiPriority w:val="32"/>
    <w:qFormat/>
    <w:rsid w:val="00EA31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508</Words>
  <Characters>2897</Characters>
  <Application>Microsoft Office Word</Application>
  <DocSecurity>0</DocSecurity>
  <Lines>24</Lines>
  <Paragraphs>6</Paragraphs>
  <ScaleCrop>false</ScaleCrop>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2026-08-14T11:46:00Z</dcterms:created>
  <dcterms:modified xsi:type="dcterms:W3CDTF">2026-08-14T11:46:00Z</dcterms:modified>
</cp:coreProperties>
</file>