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C7D0" w14:textId="77777777" w:rsidR="002C233F" w:rsidRPr="002C233F" w:rsidRDefault="002C233F">
      <w:pPr>
        <w:rPr>
          <w:b/>
        </w:rPr>
      </w:pPr>
      <w:r w:rsidRPr="002C233F">
        <w:rPr>
          <w:b/>
        </w:rPr>
        <w:t>SWARMS - ( 'arob , Strong's H6157 )</w:t>
      </w:r>
    </w:p>
    <w:p w14:paraId="2EA43A2A" w14:textId="77777777" w:rsidR="002C233F" w:rsidRDefault="002C233F">
      <w:r w:rsidRPr="002C233F">
        <w:rPr>
          <w:b/>
        </w:rPr>
        <w:t>Summary:</w:t>
      </w:r>
    </w:p>
    <w:p w14:paraId="3BDF4C36" w14:textId="77777777" w:rsidR="002C233F" w:rsidRDefault="002C233F">
      <w:r>
        <w:t>The Hebrew word 'arob refers to a dense, chaotic multitude of biting insects, translated as "swarms" or "swarms of flies." Occurring almost exclusively in the context of the fourth plague of Egypt, the word conveys a sense of overwhelming, invasive, and ruinous infestation. Derived from a root suggesting "mixture" or "intermingling," it represents a devastating disruption of order, where a chaotic mass of pests dominates the land of Egypt while leaving the land of Goshen completely untouched. This term highlights Yahweh's absolute sovereignty over creation, His ability to distinguish between His people and His enemies, and the undoing of Egypt's cosmic order through the very forces of nature.</w:t>
      </w:r>
    </w:p>
    <w:p w14:paraId="2013C5FD" w14:textId="77777777" w:rsidR="002C233F" w:rsidRDefault="002C233F"/>
    <w:p w14:paraId="42F16712" w14:textId="77777777" w:rsidR="002C233F" w:rsidRDefault="002C233F">
      <w:r w:rsidRPr="002C233F">
        <w:rPr>
          <w:b/>
        </w:rPr>
        <w:t>Full Study:</w:t>
      </w:r>
    </w:p>
    <w:p w14:paraId="5E1CFD08" w14:textId="77777777" w:rsidR="002C233F" w:rsidRDefault="002C233F"/>
    <w:p w14:paraId="33C148A0" w14:textId="77777777" w:rsidR="002C233F" w:rsidRPr="002C233F" w:rsidRDefault="002C233F">
      <w:pPr>
        <w:rPr>
          <w:b/>
        </w:rPr>
      </w:pPr>
      <w:r w:rsidRPr="002C233F">
        <w:rPr>
          <w:b/>
        </w:rPr>
        <w:t>1. Word Picture / Background</w:t>
      </w:r>
    </w:p>
    <w:p w14:paraId="38C5CBFA" w14:textId="77777777" w:rsidR="002C233F" w:rsidRDefault="002C233F">
      <w:r>
        <w:t>The word 'arob is closely related to the root 'arab, which has several distinct meanings in Hebrew, including "to mix," "to mingle," or "to grow dark." The noun 'arob depicts a "mixture" or a "mingled mass" of insects. Rather than referring to a single, orderly species, the word picture suggests a chaotic, swirling cloud of diverse biting pests or a massive invasion of a specific virulent insect, such as the dog-fly or the blood-sucking gadfly. In ancient Near Eastern culture, swarming insects were not merely a nuisance but a terrifying force that could destroy crops, blind eyes, spread disease, and render entire regions uninhabitable.</w:t>
      </w:r>
    </w:p>
    <w:p w14:paraId="04952B44" w14:textId="77777777" w:rsidR="002C233F" w:rsidRDefault="002C233F"/>
    <w:p w14:paraId="292295FA" w14:textId="77777777" w:rsidR="002C233F" w:rsidRPr="002C233F" w:rsidRDefault="002C233F">
      <w:pPr>
        <w:rPr>
          <w:b/>
        </w:rPr>
      </w:pPr>
      <w:r w:rsidRPr="002C233F">
        <w:rPr>
          <w:b/>
        </w:rPr>
        <w:t>2. Meaning / Lexical Definition</w:t>
      </w:r>
    </w:p>
    <w:p w14:paraId="33317CA8" w14:textId="77777777" w:rsidR="002C233F" w:rsidRDefault="002C233F">
      <w:r>
        <w:t>The noun 'arob designates a "swarm," specifically of troublesome or biting insects. It refers to a massive, chaotic infestation of pests. The ancient Greek translation (Septuagint) renders the term as kyneia ("dog-fly"), an insect notorious for its aggressive behavior and painful bite. The Hebrew term itself highlights the overwhelming density and the invasive nature of the swarm rather than a single specific species. It represents an uncontrolled inundation that fills every space, penetrating homes and covering the ground.</w:t>
      </w:r>
    </w:p>
    <w:p w14:paraId="5B686542" w14:textId="77777777" w:rsidR="002C233F" w:rsidRDefault="002C233F"/>
    <w:p w14:paraId="09A84431" w14:textId="77777777" w:rsidR="002C233F" w:rsidRPr="002C233F" w:rsidRDefault="002C233F">
      <w:pPr>
        <w:rPr>
          <w:b/>
        </w:rPr>
      </w:pPr>
      <w:r w:rsidRPr="002C233F">
        <w:rPr>
          <w:b/>
        </w:rPr>
        <w:t>3. Usage and Word Pictures</w:t>
      </w:r>
    </w:p>
    <w:p w14:paraId="403151B9" w14:textId="77777777" w:rsidR="002C233F" w:rsidRDefault="002C233F">
      <w:r>
        <w:t xml:space="preserve">The word occurs only seven times in the Hebrew Bible, almost exclusively in the Exodus narrative (Exodus 8:21, 22, 24, 29, 31) and in retrospective historical Psalms recalling the plagues (Psalm 78:45; 105:31). </w:t>
      </w:r>
    </w:p>
    <w:p w14:paraId="400ABCCB" w14:textId="77777777" w:rsidR="002C233F" w:rsidRDefault="002C233F">
      <w:r>
        <w:t>• The primary word picture is one of domestic and environmental invasion. The text notes that the swarms enter the houses of Pharaoh, his servants, and his people, filling the very ground they stand on.</w:t>
      </w:r>
    </w:p>
    <w:p w14:paraId="1158B92C" w14:textId="77777777" w:rsidR="002C233F" w:rsidRDefault="002C233F">
      <w:r>
        <w:t>• It presents an image of chaotic intermingling. The "mixture" of insects ruins the distinction between clean and unclean, indoor and outdoor, private and public spaces.</w:t>
      </w:r>
    </w:p>
    <w:p w14:paraId="0D700F96" w14:textId="77777777" w:rsidR="002C233F" w:rsidRDefault="002C233F">
      <w:r>
        <w:t>• In Psalm 78:45, the writer notes that the 'arob "devoured them," illustrating that these were not harmless houseflies but predatory, destructive insects that caused physical torment and ruin to the land.</w:t>
      </w:r>
    </w:p>
    <w:p w14:paraId="29349614" w14:textId="77777777" w:rsidR="002C233F" w:rsidRDefault="002C233F"/>
    <w:p w14:paraId="5CD1E95D" w14:textId="77777777" w:rsidR="002C233F" w:rsidRPr="002C233F" w:rsidRDefault="002C233F">
      <w:pPr>
        <w:rPr>
          <w:b/>
        </w:rPr>
      </w:pPr>
      <w:r w:rsidRPr="002C233F">
        <w:rPr>
          <w:b/>
        </w:rPr>
        <w:t>4. Theological Implications</w:t>
      </w:r>
    </w:p>
    <w:p w14:paraId="21F49A7C" w14:textId="77777777" w:rsidR="002C233F" w:rsidRDefault="002C233F">
      <w:r>
        <w:t>The plague of the 'arob carries profound theological significance:</w:t>
      </w:r>
    </w:p>
    <w:p w14:paraId="3B4F9348" w14:textId="77777777" w:rsidR="002C233F" w:rsidRDefault="002C233F">
      <w:r>
        <w:t>• Sovereignty over Creation: Yahweh demonstrates absolute command over the natural world. He calls the swarms, directs them to specific locations, and removes them at His word. This directly challenged the Egyptian pantheon, particularly deities associated with protection from insects or those depicted with insect elements, such as Khepri (the scarab-headed god of creation and rebirth).</w:t>
      </w:r>
    </w:p>
    <w:p w14:paraId="28F699D8" w14:textId="77777777" w:rsidR="002C233F" w:rsidRDefault="002C233F">
      <w:r>
        <w:t>• The Grace of Separation: For the first time in the plague narrative, Yahweh explicitly makes a distinction between His people in Goshen and the Egyptians. The 'arob swarms fill Egypt but do not cross the border into Goshen. This physical boundary demonstrates God's covenant ownership and protective care of Israel.</w:t>
      </w:r>
    </w:p>
    <w:p w14:paraId="73186B56" w14:textId="77777777" w:rsidR="002C233F" w:rsidRDefault="002C233F">
      <w:r>
        <w:t>• De-creation and Chaos: The plagues represent a systematic undoing of the ordered creation in Genesis. By unleashing a chaotic "mixture" ('arob) of wild pests, God reduces Egypt's highly ordered society to a state of primordial confusion.</w:t>
      </w:r>
    </w:p>
    <w:p w14:paraId="036B57B9" w14:textId="77777777" w:rsidR="002C233F" w:rsidRDefault="002C233F"/>
    <w:p w14:paraId="4F274458" w14:textId="77777777" w:rsidR="002C233F" w:rsidRPr="002C233F" w:rsidRDefault="002C233F">
      <w:pPr>
        <w:rPr>
          <w:b/>
        </w:rPr>
      </w:pPr>
      <w:r w:rsidRPr="002C233F">
        <w:rPr>
          <w:b/>
        </w:rPr>
        <w:t>5. Contextual Nuance in the Passage</w:t>
      </w:r>
    </w:p>
    <w:p w14:paraId="6B2C1936" w14:textId="77777777" w:rsidR="002C233F" w:rsidRDefault="002C233F">
      <w:r>
        <w:t>In Exodus 8:21, the warning is given directly to Pharaoh as he goes to the water. The context of this second cycle of plagues highlights the severity of the judgment. The dust had already turned to lice (or gnats) in the previous plague, but now the pests become predatory and invasive. The phrase "the ground on which they stand" indicates that there is no escape; even the physical earth, which the Egyptians worshipped as the god Geb, is covered and corrupted by the swarm. The word 'arob is used here to emphasize the sheer scale and the unbearable presence of the pestilence, making daily life and religious rituals impossible for the Egyptians.</w:t>
      </w:r>
    </w:p>
    <w:p w14:paraId="6D882F24" w14:textId="77777777" w:rsidR="002C233F" w:rsidRDefault="002C233F"/>
    <w:p w14:paraId="452DED75" w14:textId="77777777" w:rsidR="002C233F" w:rsidRPr="002C233F" w:rsidRDefault="002C233F">
      <w:pPr>
        <w:rPr>
          <w:b/>
        </w:rPr>
      </w:pPr>
      <w:r w:rsidRPr="002C233F">
        <w:rPr>
          <w:b/>
        </w:rPr>
        <w:t>6. Key Uses in Other Verses (NKJV)</w:t>
      </w:r>
    </w:p>
    <w:p w14:paraId="76835E30" w14:textId="77777777" w:rsidR="002C233F" w:rsidRDefault="002C233F">
      <w:r>
        <w:t>• Exodus 8:22 - "And on that day I will set apart the land of Goshen, in which My people dwell, that no swarms of flies shall be there..."</w:t>
      </w:r>
    </w:p>
    <w:p w14:paraId="41D83DB9" w14:textId="77777777" w:rsidR="002C233F" w:rsidRDefault="002C233F">
      <w:r>
        <w:t>• Exodus 8:24 - "And the Lord did so. Thick swarms of flies came into the house of Pharaoh, into his servants’ houses, and into all the land of Egypt."</w:t>
      </w:r>
    </w:p>
    <w:p w14:paraId="5B96D133" w14:textId="77777777" w:rsidR="002C233F" w:rsidRDefault="002C233F">
      <w:r>
        <w:t>• Psalm 78:45 - "He sent swarms of flies among them, which devoured them, and frogs, which destroyed them."</w:t>
      </w:r>
    </w:p>
    <w:p w14:paraId="2F0E6EC4" w14:textId="77777777" w:rsidR="002C233F" w:rsidRDefault="002C233F">
      <w:r>
        <w:t>• Psalm 105:31 - "He spoke, and there came swarms of flies, and lice in all their territory."</w:t>
      </w:r>
    </w:p>
    <w:p w14:paraId="69710A26" w14:textId="77777777" w:rsidR="002C233F" w:rsidRDefault="002C233F"/>
    <w:p w14:paraId="01478129" w14:textId="77777777" w:rsidR="002C233F" w:rsidRPr="002C233F" w:rsidRDefault="002C233F">
      <w:pPr>
        <w:rPr>
          <w:b/>
        </w:rPr>
      </w:pPr>
      <w:r w:rsidRPr="002C233F">
        <w:rPr>
          <w:b/>
        </w:rPr>
        <w:t>7. Other Relevant Insights</w:t>
      </w:r>
    </w:p>
    <w:p w14:paraId="761575A4" w14:textId="77777777" w:rsidR="002C233F" w:rsidRDefault="002C233F">
      <w:r>
        <w:t>The translation history of 'arob reveals the difficulty early translators had in identifying the exact insect. While the Septuagint's "dog-fly" points to a blood-sucking pest, some rabbinic traditions interpreted 'arob as a mixture of wild, predatory beasts (lions, wolves, bears) invading the land. However, the biblical context of the plague, its grouping with frogs and lice, and its description in the Psalms as "devouring" the people strongly support the lexical consensus of a massive, devastating swarm of biting insects. The modern pastoral takeaway is the vivid contrast between the frantic, stinging chaos experienced by those who resist God, and the quiet, separated peace enjoyed by those under His covenant protection in Goshen.</w:t>
      </w:r>
    </w:p>
    <w:p w14:paraId="64EE4DA0" w14:textId="77777777" w:rsidR="002C233F" w:rsidRDefault="002C233F"/>
    <w:p w14:paraId="12DD2E9E" w14:textId="77777777" w:rsidR="002C233F" w:rsidRPr="002C233F" w:rsidRDefault="002C233F">
      <w:pPr>
        <w:rPr>
          <w:b/>
        </w:rPr>
      </w:pPr>
      <w:r w:rsidRPr="002C233F">
        <w:rPr>
          <w:b/>
        </w:rPr>
        <w:t>8. References</w:t>
      </w:r>
    </w:p>
    <w:p w14:paraId="7B39539B" w14:textId="77777777" w:rsidR="002C233F" w:rsidRDefault="002C233F">
      <w:r>
        <w:t>• Brown, F., Driver, S. R., &amp; Briggs, C. A. Enhanced Brown-Driver-Briggs Hebrew and English Lexicon.</w:t>
      </w:r>
    </w:p>
    <w:p w14:paraId="5814A5FD" w14:textId="77777777" w:rsidR="002C233F" w:rsidRDefault="002C233F">
      <w:r>
        <w:t>• Harris, R. L., Archer, G. L., &amp; Waltke, B. K. Theological Wordbook of the Old Testament.</w:t>
      </w:r>
    </w:p>
    <w:p w14:paraId="62E83D5E" w14:textId="77777777" w:rsidR="002C233F" w:rsidRDefault="002C233F">
      <w:r>
        <w:t>• Koehler, L., Baumgartner, W., &amp; Stamm, J. J. Hebrew and Aramaic Lexicon of the Old Testament.</w:t>
      </w:r>
    </w:p>
    <w:p w14:paraId="71CB279A" w14:textId="02872F2C" w:rsidR="004C5552" w:rsidRDefault="002C233F">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3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233F"/>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B32F"/>
  <w15:chartTrackingRefBased/>
  <w15:docId w15:val="{F7E19392-8B64-4284-AE12-28EF24C35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2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2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33F"/>
    <w:rPr>
      <w:rFonts w:eastAsiaTheme="majorEastAsia" w:cstheme="majorBidi"/>
      <w:color w:val="272727" w:themeColor="text1" w:themeTint="D8"/>
    </w:rPr>
  </w:style>
  <w:style w:type="paragraph" w:styleId="Title">
    <w:name w:val="Title"/>
    <w:basedOn w:val="Normal"/>
    <w:next w:val="Normal"/>
    <w:link w:val="TitleChar"/>
    <w:uiPriority w:val="10"/>
    <w:qFormat/>
    <w:rsid w:val="002C2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33F"/>
    <w:pPr>
      <w:spacing w:before="160"/>
      <w:jc w:val="center"/>
    </w:pPr>
    <w:rPr>
      <w:i/>
      <w:iCs/>
      <w:color w:val="404040" w:themeColor="text1" w:themeTint="BF"/>
    </w:rPr>
  </w:style>
  <w:style w:type="character" w:customStyle="1" w:styleId="QuoteChar">
    <w:name w:val="Quote Char"/>
    <w:basedOn w:val="DefaultParagraphFont"/>
    <w:link w:val="Quote"/>
    <w:uiPriority w:val="29"/>
    <w:rsid w:val="002C233F"/>
    <w:rPr>
      <w:i/>
      <w:iCs/>
      <w:color w:val="404040" w:themeColor="text1" w:themeTint="BF"/>
    </w:rPr>
  </w:style>
  <w:style w:type="paragraph" w:styleId="ListParagraph">
    <w:name w:val="List Paragraph"/>
    <w:basedOn w:val="Normal"/>
    <w:uiPriority w:val="34"/>
    <w:qFormat/>
    <w:rsid w:val="002C233F"/>
    <w:pPr>
      <w:ind w:left="720"/>
      <w:contextualSpacing/>
    </w:pPr>
  </w:style>
  <w:style w:type="character" w:styleId="IntenseEmphasis">
    <w:name w:val="Intense Emphasis"/>
    <w:basedOn w:val="DefaultParagraphFont"/>
    <w:uiPriority w:val="21"/>
    <w:qFormat/>
    <w:rsid w:val="002C233F"/>
    <w:rPr>
      <w:i/>
      <w:iCs/>
      <w:color w:val="2E74B5" w:themeColor="accent1" w:themeShade="BF"/>
    </w:rPr>
  </w:style>
  <w:style w:type="paragraph" w:styleId="IntenseQuote">
    <w:name w:val="Intense Quote"/>
    <w:basedOn w:val="Normal"/>
    <w:next w:val="Normal"/>
    <w:link w:val="IntenseQuoteChar"/>
    <w:uiPriority w:val="30"/>
    <w:qFormat/>
    <w:rsid w:val="002C23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233F"/>
    <w:rPr>
      <w:i/>
      <w:iCs/>
      <w:color w:val="2E74B5" w:themeColor="accent1" w:themeShade="BF"/>
    </w:rPr>
  </w:style>
  <w:style w:type="character" w:styleId="IntenseReference">
    <w:name w:val="Intense Reference"/>
    <w:basedOn w:val="DefaultParagraphFont"/>
    <w:uiPriority w:val="32"/>
    <w:qFormat/>
    <w:rsid w:val="002C23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