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CB45" w14:textId="1035A239" w:rsidR="004C5552" w:rsidRPr="00CF69C6" w:rsidRDefault="00CF69C6">
      <w:pPr>
        <w:rPr>
          <w:b/>
        </w:rPr>
      </w:pPr>
      <w:r w:rsidRPr="00CF69C6">
        <w:rPr>
          <w:b/>
        </w:rPr>
        <w:t xml:space="preserve">[INCONSISTENCY DETECTED: Strong's H4863 points to </w:t>
      </w:r>
      <w:proofErr w:type="spellStart"/>
      <w:r w:rsidRPr="00CF69C6">
        <w:rPr>
          <w:b/>
        </w:rPr>
        <w:t>mishmar</w:t>
      </w:r>
      <w:proofErr w:type="spellEnd"/>
      <w:r w:rsidRPr="00CF69C6">
        <w:rPr>
          <w:b/>
        </w:rPr>
        <w:t xml:space="preserve"> (guard, watch, prison), whereas the NKJV word "kneading" in Exodus 8:3 translates </w:t>
      </w:r>
      <w:proofErr w:type="spellStart"/>
      <w:r w:rsidRPr="00CF69C6">
        <w:rPr>
          <w:b/>
        </w:rPr>
        <w:t>misheerah</w:t>
      </w:r>
      <w:proofErr w:type="spellEnd"/>
      <w:r w:rsidRPr="00CF69C6">
        <w:rPr>
          <w:b/>
        </w:rPr>
        <w:t xml:space="preserve"> (Strong's H4866).]</w:t>
      </w:r>
    </w:p>
    <w:sectPr w:rsidR="004C5552" w:rsidRPr="00CF6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C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CF69C6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A5A10"/>
  <w15:chartTrackingRefBased/>
  <w15:docId w15:val="{7733B8B4-4B7E-4681-8B95-95CF34E43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C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C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C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2026-08-14T11:49:00Z</dcterms:created>
  <dcterms:modified xsi:type="dcterms:W3CDTF">2026-08-14T11:49:00Z</dcterms:modified>
</cp:coreProperties>
</file>