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F7CB2" w14:textId="77777777" w:rsidR="009E4A78" w:rsidRPr="009E4A78" w:rsidRDefault="009E4A78">
      <w:pPr>
        <w:rPr>
          <w:b/>
        </w:rPr>
      </w:pPr>
      <w:r w:rsidRPr="009E4A78">
        <w:rPr>
          <w:b/>
        </w:rPr>
        <w:t>REFUSE - ( ma'en , Strong's H3986 )</w:t>
      </w:r>
    </w:p>
    <w:p w14:paraId="2BC43AF0" w14:textId="77777777" w:rsidR="009E4A78" w:rsidRDefault="009E4A78">
      <w:r w:rsidRPr="009E4A78">
        <w:rPr>
          <w:b/>
        </w:rPr>
        <w:t>Summary:</w:t>
      </w:r>
    </w:p>
    <w:p w14:paraId="5F30F7CE" w14:textId="77777777" w:rsidR="009E4A78" w:rsidRDefault="009E4A78">
      <w:r>
        <w:t>The Hebrew word ma'en is a verbal adjective meaning "unwilling" or "refusing." In Exodus 9:2, it describes Pharaoh's stubborn, settled state of rebellion against God's command to release Israel. Rather than a temporary hesitation, this word signifies an active, volitional resistance to divine authority. By using the adjectival form, the text portrays Pharaoh not merely as one who commits an act of refusal, but as a person whose very character has become defined by obstinate refusal, illustrating the hardening effect of persistent disobedience.</w:t>
      </w:r>
    </w:p>
    <w:p w14:paraId="2616CF26" w14:textId="77777777" w:rsidR="009E4A78" w:rsidRDefault="009E4A78"/>
    <w:p w14:paraId="5DD5B8ED" w14:textId="77777777" w:rsidR="009E4A78" w:rsidRDefault="009E4A78">
      <w:r w:rsidRPr="009E4A78">
        <w:rPr>
          <w:b/>
        </w:rPr>
        <w:t>Full Study:</w:t>
      </w:r>
    </w:p>
    <w:p w14:paraId="6AEA9F2E" w14:textId="77777777" w:rsidR="009E4A78" w:rsidRDefault="009E4A78"/>
    <w:p w14:paraId="2D352C47" w14:textId="77777777" w:rsidR="009E4A78" w:rsidRPr="009E4A78" w:rsidRDefault="009E4A78">
      <w:pPr>
        <w:rPr>
          <w:b/>
        </w:rPr>
      </w:pPr>
      <w:r w:rsidRPr="009E4A78">
        <w:rPr>
          <w:b/>
        </w:rPr>
        <w:t>1. Word Picture / Background</w:t>
      </w:r>
    </w:p>
    <w:p w14:paraId="016649F6" w14:textId="77777777" w:rsidR="009E4A78" w:rsidRDefault="009E4A78">
      <w:r>
        <w:t>The Hebrew root behind ma'en carries the graphic imagery of digging in one's heels or stiffening the neck in defiance. It represents a deliberate, conscious choice to decline a request or reject an order. In ancient Near Eastern contexts, a vassal king who "refused" his suzerain's decree was effectively declaring war or rebellion. The grammatical usage of this word as an adjective in Exodus 9:2 ("if you are refusing") paints a picture of a stubborn beast that refuses to yield to the yoke, or a proud ruler who sets his will in direct opposition to a higher power.</w:t>
      </w:r>
    </w:p>
    <w:p w14:paraId="6D947C30" w14:textId="77777777" w:rsidR="009E4A78" w:rsidRDefault="009E4A78"/>
    <w:p w14:paraId="1D38F5E2" w14:textId="77777777" w:rsidR="009E4A78" w:rsidRPr="009E4A78" w:rsidRDefault="009E4A78">
      <w:pPr>
        <w:rPr>
          <w:b/>
        </w:rPr>
      </w:pPr>
      <w:r w:rsidRPr="009E4A78">
        <w:rPr>
          <w:b/>
        </w:rPr>
        <w:t>2. Meaning / Lexical Definition</w:t>
      </w:r>
    </w:p>
    <w:p w14:paraId="3CF55A8E" w14:textId="77777777" w:rsidR="009E4A78" w:rsidRDefault="009E4A78">
      <w:r>
        <w:t>The word ma'en is a verbal adjective signifying "refusing," "unwilling," or "rebellious." It describes a deep-seated state of unwillingness rather than a passing mood. In the Hebrew Bible, it is distinct from passive inability; it always denotes a conscious exercise of the human will in opposition to an external command. When paired with a pronoun, it highlights a continuous, characteristic disposition of refusal rather than a one-time event.</w:t>
      </w:r>
    </w:p>
    <w:p w14:paraId="2EB5404E" w14:textId="77777777" w:rsidR="009E4A78" w:rsidRDefault="009E4A78"/>
    <w:p w14:paraId="50825AA1" w14:textId="77777777" w:rsidR="009E4A78" w:rsidRPr="009E4A78" w:rsidRDefault="009E4A78">
      <w:pPr>
        <w:rPr>
          <w:b/>
        </w:rPr>
      </w:pPr>
      <w:r w:rsidRPr="009E4A78">
        <w:rPr>
          <w:b/>
        </w:rPr>
        <w:t>3. Usage and Word Pictures</w:t>
      </w:r>
    </w:p>
    <w:p w14:paraId="16681C0C" w14:textId="77777777" w:rsidR="009E4A78" w:rsidRDefault="009E4A78">
      <w:r>
        <w:t>Because ma'en functions as an adjective in the phrase "if you refuse" (ki 'im-ma'en 'attah), it shifts the focus from the action to the person. Pharaoh is not merely performing the action of refusing; he is characterized as a "refusing person." The word picture is one of persistent, locked-in obstinacy. This term is repeatedly used in the plague narratives as a structural marker, serving as a formal warning of incoming divine judgment if Pharaoh persists in his defiant stance.</w:t>
      </w:r>
    </w:p>
    <w:p w14:paraId="6DDA8C3E" w14:textId="77777777" w:rsidR="009E4A78" w:rsidRDefault="009E4A78"/>
    <w:p w14:paraId="4A51F772" w14:textId="77777777" w:rsidR="009E4A78" w:rsidRPr="009E4A78" w:rsidRDefault="009E4A78">
      <w:pPr>
        <w:rPr>
          <w:b/>
        </w:rPr>
      </w:pPr>
      <w:r w:rsidRPr="009E4A78">
        <w:rPr>
          <w:b/>
        </w:rPr>
        <w:t>4. Theological Implications</w:t>
      </w:r>
    </w:p>
    <w:p w14:paraId="28F32161" w14:textId="77777777" w:rsidR="009E4A78" w:rsidRDefault="009E4A78">
      <w:r>
        <w:t>Theologically, ma'en exposes the true nature of sin as a direct challenge to the sovereignty of Yahweh. Pharaoh’s refusal is not a harmless difference of opinion; it is an attempt to assert human autonomy over the Lord of creation. This word demonstrates how repeated acts of disobedience harden into a fixed state of rebellion. It serves as a biblical warning that continuing to refuse God's voice eventually reshapes a person's character, rendering them spiritually unresponsive and making judgment inevitable.</w:t>
      </w:r>
    </w:p>
    <w:p w14:paraId="464D9B19" w14:textId="77777777" w:rsidR="009E4A78" w:rsidRDefault="009E4A78"/>
    <w:p w14:paraId="0A3099E4" w14:textId="77777777" w:rsidR="009E4A78" w:rsidRPr="009E4A78" w:rsidRDefault="009E4A78">
      <w:pPr>
        <w:rPr>
          <w:b/>
        </w:rPr>
      </w:pPr>
      <w:r w:rsidRPr="009E4A78">
        <w:rPr>
          <w:b/>
        </w:rPr>
        <w:t>5. Contextual Nuance in the Passage</w:t>
      </w:r>
    </w:p>
    <w:p w14:paraId="0C8C0631" w14:textId="77777777" w:rsidR="009E4A78" w:rsidRDefault="009E4A78">
      <w:r>
        <w:t>In Exodus 9:2, the warning precedes the devastating plague on Egypt's livestock. God addresses Pharaoh's volitional center directly. The phrase "For if you refuse to let them go, and still hold them" couples Pharaoh's refusal with active, physical oppression ("still hold them"). This shows that his internal unwillingness is directly producing external cruelty. The context emphasizes that the impending disaster is entirely preventable; it is Pharaoh's self-determined, stubborn "refusal" that brings ruin upon his nation.</w:t>
      </w:r>
    </w:p>
    <w:p w14:paraId="2299255A" w14:textId="77777777" w:rsidR="009E4A78" w:rsidRDefault="009E4A78"/>
    <w:p w14:paraId="633C7F74" w14:textId="77777777" w:rsidR="009E4A78" w:rsidRPr="009E4A78" w:rsidRDefault="009E4A78">
      <w:pPr>
        <w:rPr>
          <w:b/>
        </w:rPr>
      </w:pPr>
      <w:r w:rsidRPr="009E4A78">
        <w:rPr>
          <w:b/>
        </w:rPr>
        <w:t>6. Key Uses in Other Verses (NKJV)</w:t>
      </w:r>
    </w:p>
    <w:p w14:paraId="4A0F93E1" w14:textId="77777777" w:rsidR="009E4A78" w:rsidRDefault="009E4A78">
      <w:r>
        <w:t>• Exodus 8:2: "But if you refuse to let them go, behold, I will smite all your territory with frogs."</w:t>
      </w:r>
    </w:p>
    <w:p w14:paraId="35021235" w14:textId="77777777" w:rsidR="009E4A78" w:rsidRDefault="009E4A78">
      <w:r>
        <w:t>• Exodus 10:4: "Or else, if you refuse to let My people go, behold, tomorrow I will bring locusts into your territory."</w:t>
      </w:r>
    </w:p>
    <w:p w14:paraId="78BCA624" w14:textId="77777777" w:rsidR="009E4A78" w:rsidRDefault="009E4A78">
      <w:r>
        <w:t>• Jeremiah 13:10: "This evil people, who refuse to hear My words, who follow the dictates of their hearts, and walk after other gods to serve them and worship them, shall be just like this sash which is profitable for nothing."</w:t>
      </w:r>
    </w:p>
    <w:p w14:paraId="17682ECE" w14:textId="77777777" w:rsidR="009E4A78" w:rsidRDefault="009E4A78"/>
    <w:p w14:paraId="0EAB731E" w14:textId="77777777" w:rsidR="009E4A78" w:rsidRPr="009E4A78" w:rsidRDefault="009E4A78">
      <w:pPr>
        <w:rPr>
          <w:b/>
        </w:rPr>
      </w:pPr>
      <w:r w:rsidRPr="009E4A78">
        <w:rPr>
          <w:b/>
        </w:rPr>
        <w:t>7. Other Relevant Insights</w:t>
      </w:r>
    </w:p>
    <w:p w14:paraId="0640F874" w14:textId="77777777" w:rsidR="009E4A78" w:rsidRDefault="009E4A78">
      <w:r>
        <w:t>For the modern believer, ma'en provides a powerful warning against the danger of spiritual inertia. Pharaoh's downward spiral began with a simple refusal to obey, which eventually hardened into a permanent state of rebellion where he was incapable of yielding. This highlights the vital importance of prompt, wholehearted obedience. When the Holy Spirit prompts us, any delay or "refusal" is not neutral; it is a step toward hardening our hearts.</w:t>
      </w:r>
    </w:p>
    <w:p w14:paraId="51BB758E" w14:textId="77777777" w:rsidR="009E4A78" w:rsidRDefault="009E4A78"/>
    <w:p w14:paraId="66BC2174" w14:textId="77777777" w:rsidR="009E4A78" w:rsidRPr="009E4A78" w:rsidRDefault="009E4A78">
      <w:pPr>
        <w:rPr>
          <w:b/>
        </w:rPr>
      </w:pPr>
      <w:r w:rsidRPr="009E4A78">
        <w:rPr>
          <w:b/>
        </w:rPr>
        <w:t>8. References</w:t>
      </w:r>
    </w:p>
    <w:p w14:paraId="223EA19D" w14:textId="77777777" w:rsidR="009E4A78" w:rsidRDefault="009E4A78">
      <w:r>
        <w:t>• Brown-Driver-Briggs Hebrew and English Lexicon</w:t>
      </w:r>
    </w:p>
    <w:p w14:paraId="1A5E1AE4" w14:textId="77777777" w:rsidR="009E4A78" w:rsidRDefault="009E4A78">
      <w:r>
        <w:t>• Theological Wordbook of the Old Testament</w:t>
      </w:r>
    </w:p>
    <w:p w14:paraId="02DFB53F" w14:textId="77777777" w:rsidR="009E4A78" w:rsidRDefault="009E4A78">
      <w:r>
        <w:t>• Hebrew and Aramaic Lexicon of the Old Testament</w:t>
      </w:r>
    </w:p>
    <w:p w14:paraId="2EE3E80F" w14:textId="77777777" w:rsidR="009E4A78" w:rsidRDefault="009E4A78">
      <w:r>
        <w:t>• Vine's Complete Expository Dictionary of Old and New Testament Words</w:t>
      </w:r>
    </w:p>
    <w:p w14:paraId="1BB6E803" w14:textId="784A4F27" w:rsidR="004C5552" w:rsidRDefault="009E4A78">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A7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9E4A78"/>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33FDD"/>
  <w15:chartTrackingRefBased/>
  <w15:docId w15:val="{0AD2D5C3-D30E-4CE4-832D-C8496AECC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E4A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A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A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A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E4A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A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A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A78"/>
    <w:rPr>
      <w:rFonts w:eastAsiaTheme="majorEastAsia" w:cstheme="majorBidi"/>
      <w:color w:val="272727" w:themeColor="text1" w:themeTint="D8"/>
    </w:rPr>
  </w:style>
  <w:style w:type="paragraph" w:styleId="Title">
    <w:name w:val="Title"/>
    <w:basedOn w:val="Normal"/>
    <w:next w:val="Normal"/>
    <w:link w:val="TitleChar"/>
    <w:uiPriority w:val="10"/>
    <w:qFormat/>
    <w:rsid w:val="009E4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A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A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A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A78"/>
    <w:pPr>
      <w:spacing w:before="160"/>
      <w:jc w:val="center"/>
    </w:pPr>
    <w:rPr>
      <w:i/>
      <w:iCs/>
      <w:color w:val="404040" w:themeColor="text1" w:themeTint="BF"/>
    </w:rPr>
  </w:style>
  <w:style w:type="character" w:customStyle="1" w:styleId="QuoteChar">
    <w:name w:val="Quote Char"/>
    <w:basedOn w:val="DefaultParagraphFont"/>
    <w:link w:val="Quote"/>
    <w:uiPriority w:val="29"/>
    <w:rsid w:val="009E4A78"/>
    <w:rPr>
      <w:i/>
      <w:iCs/>
      <w:color w:val="404040" w:themeColor="text1" w:themeTint="BF"/>
    </w:rPr>
  </w:style>
  <w:style w:type="paragraph" w:styleId="ListParagraph">
    <w:name w:val="List Paragraph"/>
    <w:basedOn w:val="Normal"/>
    <w:uiPriority w:val="34"/>
    <w:qFormat/>
    <w:rsid w:val="009E4A78"/>
    <w:pPr>
      <w:ind w:left="720"/>
      <w:contextualSpacing/>
    </w:pPr>
  </w:style>
  <w:style w:type="character" w:styleId="IntenseEmphasis">
    <w:name w:val="Intense Emphasis"/>
    <w:basedOn w:val="DefaultParagraphFont"/>
    <w:uiPriority w:val="21"/>
    <w:qFormat/>
    <w:rsid w:val="009E4A78"/>
    <w:rPr>
      <w:i/>
      <w:iCs/>
      <w:color w:val="2E74B5" w:themeColor="accent1" w:themeShade="BF"/>
    </w:rPr>
  </w:style>
  <w:style w:type="paragraph" w:styleId="IntenseQuote">
    <w:name w:val="Intense Quote"/>
    <w:basedOn w:val="Normal"/>
    <w:next w:val="Normal"/>
    <w:link w:val="IntenseQuoteChar"/>
    <w:uiPriority w:val="30"/>
    <w:qFormat/>
    <w:rsid w:val="009E4A7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E4A78"/>
    <w:rPr>
      <w:i/>
      <w:iCs/>
      <w:color w:val="2E74B5" w:themeColor="accent1" w:themeShade="BF"/>
    </w:rPr>
  </w:style>
  <w:style w:type="character" w:styleId="IntenseReference">
    <w:name w:val="Intense Reference"/>
    <w:basedOn w:val="DefaultParagraphFont"/>
    <w:uiPriority w:val="32"/>
    <w:qFormat/>
    <w:rsid w:val="009E4A7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680</Words>
  <Characters>3881</Characters>
  <Application>Microsoft Office Word</Application>
  <DocSecurity>0</DocSecurity>
  <Lines>32</Lines>
  <Paragraphs>9</Paragraphs>
  <ScaleCrop>false</ScaleCrop>
  <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2026-08-14T11:50:00Z</dcterms:created>
  <dcterms:modified xsi:type="dcterms:W3CDTF">2026-08-14T11:51:00Z</dcterms:modified>
</cp:coreProperties>
</file>