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4F863" w14:textId="77777777" w:rsidR="008E2D33" w:rsidRPr="008E2D33" w:rsidRDefault="008E2D33">
      <w:pPr>
        <w:rPr>
          <w:b/>
        </w:rPr>
      </w:pPr>
      <w:r w:rsidRPr="008E2D33">
        <w:rPr>
          <w:b/>
        </w:rPr>
        <w:t>MIGHTY - ( elohim , Strong's H430 )</w:t>
      </w:r>
    </w:p>
    <w:p w14:paraId="4348FD77" w14:textId="77777777" w:rsidR="008E2D33" w:rsidRDefault="008E2D33">
      <w:r w:rsidRPr="008E2D33">
        <w:rPr>
          <w:b/>
        </w:rPr>
        <w:t>Summary:</w:t>
      </w:r>
    </w:p>
    <w:p w14:paraId="682FEC81" w14:textId="77777777" w:rsidR="008E2D33" w:rsidRDefault="008E2D33">
      <w:r>
        <w:t>In Exodus 9:28, the Hebrew word elohim, typically translated as "God" or "gods," functions grammatically as a superlative to describe the sheer magnitude, power, and divine origin of the thunder. Pharaoh, overwhelmed by the seventh plague of devastating hail and lightning, begs Moses to entreat Yahweh to stop the "voices of God" (qolot elohim), which the NKJV translates as "mighty thundering." This usage highlights how the natural world reflects the supreme, terrifying power of the Creator, forcing even the pagan king of Egypt to recognize the authority of the Hebrew God.</w:t>
      </w:r>
    </w:p>
    <w:p w14:paraId="02320E6B" w14:textId="77777777" w:rsidR="008E2D33" w:rsidRDefault="008E2D33"/>
    <w:p w14:paraId="5560B12C" w14:textId="77777777" w:rsidR="008E2D33" w:rsidRDefault="008E2D33">
      <w:r w:rsidRPr="008E2D33">
        <w:rPr>
          <w:b/>
        </w:rPr>
        <w:t>Full Study:</w:t>
      </w:r>
    </w:p>
    <w:p w14:paraId="5157D6C5" w14:textId="77777777" w:rsidR="008E2D33" w:rsidRDefault="008E2D33"/>
    <w:p w14:paraId="234DFEF1" w14:textId="77777777" w:rsidR="008E2D33" w:rsidRPr="008E2D33" w:rsidRDefault="008E2D33">
      <w:pPr>
        <w:rPr>
          <w:b/>
        </w:rPr>
      </w:pPr>
      <w:r w:rsidRPr="008E2D33">
        <w:rPr>
          <w:b/>
        </w:rPr>
        <w:t>1. Word Picture / Background</w:t>
      </w:r>
    </w:p>
    <w:p w14:paraId="231F726D" w14:textId="77777777" w:rsidR="008E2D33" w:rsidRDefault="008E2D33">
      <w:r>
        <w:t>The Hebrew word elohim is a plural noun, derived either from the root el (meaning "strong" or "mighty") or alah (suggesting "to swear" or "bind with an oath," pointing to covenantal power). In the ancient Near East, gods were heavily associated with specific natural phenomena, especially storms, thunder, and lightning. By using the plural of majesty elohim to describe the thunder, the text evokes an image of supreme, unmatched power. When applied adjectivally as a superlative, elohim paints a word picture of something so colossal, terrifying, and transcendent that it can only be attributed to the supreme divine realm. It is not merely loud noise; it is the overwhelming, majestic voice of the Almighty shaking the earth.</w:t>
      </w:r>
    </w:p>
    <w:p w14:paraId="218AEAF0" w14:textId="77777777" w:rsidR="008E2D33" w:rsidRDefault="008E2D33"/>
    <w:p w14:paraId="307AB0A4" w14:textId="77777777" w:rsidR="008E2D33" w:rsidRPr="008E2D33" w:rsidRDefault="008E2D33">
      <w:pPr>
        <w:rPr>
          <w:b/>
        </w:rPr>
      </w:pPr>
      <w:r w:rsidRPr="008E2D33">
        <w:rPr>
          <w:b/>
        </w:rPr>
        <w:t>2. Meaning / Lexical Definition</w:t>
      </w:r>
    </w:p>
    <w:p w14:paraId="419D6706" w14:textId="77777777" w:rsidR="008E2D33" w:rsidRDefault="008E2D33">
      <w:r>
        <w:t>• Elohim is primarily used in the Old Testament as a proper noun for the one true God of Israel, or as a common noun for pagan gods, spiritual beings, or human rulers. However, in Hebrew grammar, elohim can also function as a superlative modifier when placed in a genitive relationship with another noun. When used this way, it denotes extraordinary size, strength, majesty, or intensity.</w:t>
      </w:r>
    </w:p>
    <w:p w14:paraId="0AE29F5D" w14:textId="77777777" w:rsidR="008E2D33" w:rsidRDefault="008E2D33">
      <w:r>
        <w:t>• In this specific construction, qolot elohim literally means "voices of God."</w:t>
      </w:r>
    </w:p>
    <w:p w14:paraId="180BB159" w14:textId="77777777" w:rsidR="008E2D33" w:rsidRDefault="008E2D33">
      <w:r>
        <w:t>• Because God is the ultimate standard of greatness and power, attributing something to Him as a genitive modifier elevates it to the highest possible degree—hence, "mighty" or "exceedingly great."</w:t>
      </w:r>
    </w:p>
    <w:p w14:paraId="6527F9F8" w14:textId="77777777" w:rsidR="008E2D33" w:rsidRDefault="008E2D33">
      <w:r>
        <w:t>• This grammatical category expresses a superlative degree of force, terror, or natural majesty.</w:t>
      </w:r>
    </w:p>
    <w:p w14:paraId="22B9CFD2" w14:textId="77777777" w:rsidR="008E2D33" w:rsidRDefault="008E2D33"/>
    <w:p w14:paraId="6E67B32E" w14:textId="77777777" w:rsidR="008E2D33" w:rsidRPr="008E2D33" w:rsidRDefault="008E2D33">
      <w:pPr>
        <w:rPr>
          <w:b/>
        </w:rPr>
      </w:pPr>
      <w:r w:rsidRPr="008E2D33">
        <w:rPr>
          <w:b/>
        </w:rPr>
        <w:t>3. Usage and Word Pictures</w:t>
      </w:r>
    </w:p>
    <w:p w14:paraId="5C782C86" w14:textId="77777777" w:rsidR="008E2D33" w:rsidRDefault="008E2D33">
      <w:r>
        <w:t>In the Old Testament, the "voices" (qolot) of God consistently refer to thunder, symbolizing His active presence, judgment, and self-revelation. The word picture of thunder as God's voice conveys that creation speaks of its Maker’s authority. When elohim is appended to these sounds, it communicates that the storm is not a random meteorological event but a directed, supernatural demonstration of divine power. It portrays a storm of cosmic proportions that completely eclipses any normal weather pattern, carrying the very signature of the divine.</w:t>
      </w:r>
    </w:p>
    <w:p w14:paraId="041BB5A2" w14:textId="77777777" w:rsidR="008E2D33" w:rsidRDefault="008E2D33"/>
    <w:p w14:paraId="2ED82DC0" w14:textId="77777777" w:rsidR="008E2D33" w:rsidRPr="008E2D33" w:rsidRDefault="008E2D33">
      <w:pPr>
        <w:rPr>
          <w:b/>
        </w:rPr>
      </w:pPr>
      <w:r w:rsidRPr="008E2D33">
        <w:rPr>
          <w:b/>
        </w:rPr>
        <w:t>4. Theological Implications</w:t>
      </w:r>
    </w:p>
    <w:p w14:paraId="57835EB9" w14:textId="77777777" w:rsidR="008E2D33" w:rsidRDefault="008E2D33">
      <w:r>
        <w:t>The theological significance of translating elohim as "mighty" in this context lies in the battle of the gods during the Exodus. Egypt worshipped many deities associated with the sky, weather, and agriculture, such as Nut (the sky goddess) and Min (the god of crops). The plague of hail and "mighty thundering" demonstrated that Yahweh, the God of the Hebrews, exercised total sovereignty over the elements. By identifying the thunder as qolot elohim, the text underscores that the terrifying sounds shaking Egypt did not belong to the Egyptian pantheon but were the sovereign utterances of the true God. This usage demonstrates that nature is God's instrument for executing judgment and demanding obedience.</w:t>
      </w:r>
    </w:p>
    <w:p w14:paraId="5533FB7E" w14:textId="77777777" w:rsidR="008E2D33" w:rsidRDefault="008E2D33"/>
    <w:p w14:paraId="39103DBD" w14:textId="77777777" w:rsidR="008E2D33" w:rsidRPr="008E2D33" w:rsidRDefault="008E2D33">
      <w:pPr>
        <w:rPr>
          <w:b/>
        </w:rPr>
      </w:pPr>
      <w:r w:rsidRPr="008E2D33">
        <w:rPr>
          <w:b/>
        </w:rPr>
        <w:t>5. Contextual Nuance in the Passage</w:t>
      </w:r>
    </w:p>
    <w:p w14:paraId="78087687" w14:textId="77777777" w:rsidR="008E2D33" w:rsidRDefault="008E2D33">
      <w:r>
        <w:t>In Exodus 9:28, Pharaoh is brought to his knees by the severity of the seventh plague. He confesses, "I have sinned this time. The LORD is righteous, and my people and I are wicked." He then begs Moses, "Entreat the LORD, that there may be no more mighty thundering and hail."</w:t>
      </w:r>
    </w:p>
    <w:p w14:paraId="25461020" w14:textId="77777777" w:rsidR="008E2D33" w:rsidRDefault="008E2D33">
      <w:r>
        <w:t>Pharaoh's use of elohim (via Moses' reporting) is highly significant. Even if Pharaoh viewed this simply as "mighty thunder," the underlying Hebrew text records that he acknowledged these thunders as belonging to God. The phrase qolot elohim captures the terrifying weight of the plague—it was an unbearable, deafening manifestation of divine wrath. Pharaoh recognized that this was not a natural storm he could outlast; it was a direct confrontation with the supreme Deity, leaving him no choice but to plead for mercy.</w:t>
      </w:r>
    </w:p>
    <w:p w14:paraId="7B82174A" w14:textId="77777777" w:rsidR="008E2D33" w:rsidRDefault="008E2D33"/>
    <w:p w14:paraId="320936F2" w14:textId="77777777" w:rsidR="008E2D33" w:rsidRPr="008E2D33" w:rsidRDefault="008E2D33">
      <w:pPr>
        <w:rPr>
          <w:b/>
        </w:rPr>
      </w:pPr>
      <w:r w:rsidRPr="008E2D33">
        <w:rPr>
          <w:b/>
        </w:rPr>
        <w:t>6. Key Uses in Other Verses (NKJV)</w:t>
      </w:r>
    </w:p>
    <w:p w14:paraId="25F2D217" w14:textId="77777777" w:rsidR="008E2D33" w:rsidRDefault="008E2D33">
      <w:r>
        <w:t>To understand how elohim functions as a superlative or expresses divine magnitude, consider these passages where it modifies a noun to indicate supernatural size or power:</w:t>
      </w:r>
    </w:p>
    <w:p w14:paraId="0172C037" w14:textId="77777777" w:rsidR="008E2D33" w:rsidRDefault="008E2D33">
      <w:r>
        <w:t>• Genesis 23:6 – "You are a mighty prince among us..." (literally, "a prince of God," nesi elohim).</w:t>
      </w:r>
    </w:p>
    <w:p w14:paraId="276FD1A7" w14:textId="77777777" w:rsidR="008E2D33" w:rsidRDefault="008E2D33">
      <w:r>
        <w:t>• Genesis 30:8 – "With great wrestlings I have wrestled with my sister..." (literally, "wrestlings of God," naphtule elohim).</w:t>
      </w:r>
    </w:p>
    <w:p w14:paraId="2D439B8C" w14:textId="77777777" w:rsidR="008E2D33" w:rsidRDefault="008E2D33">
      <w:r>
        <w:t>• 1 Samuel 14:15 – "...and the earth quaked, so that it was a very great trembling." (literally, "a trembling of God," cherdat elohim).</w:t>
      </w:r>
    </w:p>
    <w:p w14:paraId="1260C34E" w14:textId="77777777" w:rsidR="008E2D33" w:rsidRDefault="008E2D33">
      <w:r>
        <w:t>• Jonah 3:3 – "...Now Nineveh was an exceedingly great city..." (literally, "a great city to God," ir-gedolah le-elohim).</w:t>
      </w:r>
    </w:p>
    <w:p w14:paraId="6D329917" w14:textId="77777777" w:rsidR="008E2D33" w:rsidRDefault="008E2D33"/>
    <w:p w14:paraId="1C2EC369" w14:textId="77777777" w:rsidR="008E2D33" w:rsidRPr="008E2D33" w:rsidRDefault="008E2D33">
      <w:pPr>
        <w:rPr>
          <w:b/>
        </w:rPr>
      </w:pPr>
      <w:r w:rsidRPr="008E2D33">
        <w:rPr>
          <w:b/>
        </w:rPr>
        <w:t>7. Other Relevant Insights</w:t>
      </w:r>
    </w:p>
    <w:p w14:paraId="6FC648FE" w14:textId="77777777" w:rsidR="008E2D33" w:rsidRDefault="008E2D33">
      <w:r>
        <w:t>In Hebrew poetry and prose, attributing a natural phenomenon directly to God is a common literary device to inspire awe. For example, in Psalm 29, the phrase "voice of the LORD" (qol Yahweh) is repeated seven times, describing how it breaks the cedars, shakes the wilderness, and strikes with flashes of fire. The "mighty thundering" in Exodus 9:28 is a narrative fulfillment of this poetic reality. It shows that when God speaks through His creation, even the hardest human heart is temporarily shattered by the sheer weight of His majestic voice.</w:t>
      </w:r>
    </w:p>
    <w:p w14:paraId="6AC66166" w14:textId="77777777" w:rsidR="008E2D33" w:rsidRDefault="008E2D33"/>
    <w:p w14:paraId="4E9E65A9" w14:textId="77777777" w:rsidR="008E2D33" w:rsidRPr="008E2D33" w:rsidRDefault="008E2D33">
      <w:pPr>
        <w:rPr>
          <w:b/>
        </w:rPr>
      </w:pPr>
      <w:r w:rsidRPr="008E2D33">
        <w:rPr>
          <w:b/>
        </w:rPr>
        <w:t>8. References</w:t>
      </w:r>
    </w:p>
    <w:p w14:paraId="29F20590" w14:textId="77777777" w:rsidR="008E2D33" w:rsidRDefault="008E2D33">
      <w:r>
        <w:t>• Brown, Driver, and Briggs. Hebrew and English Lexicon of the Old Testament.</w:t>
      </w:r>
    </w:p>
    <w:p w14:paraId="6954FBB6" w14:textId="77777777" w:rsidR="008E2D33" w:rsidRDefault="008E2D33">
      <w:r>
        <w:t>• Gesenius, Wilhelm. Hebrew Grammar.</w:t>
      </w:r>
    </w:p>
    <w:p w14:paraId="255DE80C" w14:textId="77777777" w:rsidR="008E2D33" w:rsidRDefault="008E2D33">
      <w:r>
        <w:t>• Harris, R. Laird, Gleason L. Archer Jr., and Bruce K. Waltke. Theological Wordbook of the Old Testament.</w:t>
      </w:r>
    </w:p>
    <w:p w14:paraId="5E4BFB2E" w14:textId="77777777" w:rsidR="008E2D33" w:rsidRDefault="008E2D33">
      <w:r>
        <w:t>• Koehler, Ludwig, and Walter Baumgartner. The Hebrew and Aramaic Lexicon of the Old Testament.</w:t>
      </w:r>
    </w:p>
    <w:p w14:paraId="33CAF7B1" w14:textId="23F006A7" w:rsidR="004C5552" w:rsidRDefault="008E2D33">
      <w:r>
        <w:t>• VanGemeren, Willem A., ed.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D3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8E2D33"/>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271D4"/>
  <w15:chartTrackingRefBased/>
  <w15:docId w15:val="{05298DE7-0332-4F11-BE26-93A58433C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E2D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2D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2D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2D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E2D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2D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2D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2D33"/>
    <w:rPr>
      <w:rFonts w:eastAsiaTheme="majorEastAsia" w:cstheme="majorBidi"/>
      <w:color w:val="272727" w:themeColor="text1" w:themeTint="D8"/>
    </w:rPr>
  </w:style>
  <w:style w:type="paragraph" w:styleId="Title">
    <w:name w:val="Title"/>
    <w:basedOn w:val="Normal"/>
    <w:next w:val="Normal"/>
    <w:link w:val="TitleChar"/>
    <w:uiPriority w:val="10"/>
    <w:qFormat/>
    <w:rsid w:val="008E2D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2D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2D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2D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2D33"/>
    <w:pPr>
      <w:spacing w:before="160"/>
      <w:jc w:val="center"/>
    </w:pPr>
    <w:rPr>
      <w:i/>
      <w:iCs/>
      <w:color w:val="404040" w:themeColor="text1" w:themeTint="BF"/>
    </w:rPr>
  </w:style>
  <w:style w:type="character" w:customStyle="1" w:styleId="QuoteChar">
    <w:name w:val="Quote Char"/>
    <w:basedOn w:val="DefaultParagraphFont"/>
    <w:link w:val="Quote"/>
    <w:uiPriority w:val="29"/>
    <w:rsid w:val="008E2D33"/>
    <w:rPr>
      <w:i/>
      <w:iCs/>
      <w:color w:val="404040" w:themeColor="text1" w:themeTint="BF"/>
    </w:rPr>
  </w:style>
  <w:style w:type="paragraph" w:styleId="ListParagraph">
    <w:name w:val="List Paragraph"/>
    <w:basedOn w:val="Normal"/>
    <w:uiPriority w:val="34"/>
    <w:qFormat/>
    <w:rsid w:val="008E2D33"/>
    <w:pPr>
      <w:ind w:left="720"/>
      <w:contextualSpacing/>
    </w:pPr>
  </w:style>
  <w:style w:type="character" w:styleId="IntenseEmphasis">
    <w:name w:val="Intense Emphasis"/>
    <w:basedOn w:val="DefaultParagraphFont"/>
    <w:uiPriority w:val="21"/>
    <w:qFormat/>
    <w:rsid w:val="008E2D33"/>
    <w:rPr>
      <w:i/>
      <w:iCs/>
      <w:color w:val="2E74B5" w:themeColor="accent1" w:themeShade="BF"/>
    </w:rPr>
  </w:style>
  <w:style w:type="paragraph" w:styleId="IntenseQuote">
    <w:name w:val="Intense Quote"/>
    <w:basedOn w:val="Normal"/>
    <w:next w:val="Normal"/>
    <w:link w:val="IntenseQuoteChar"/>
    <w:uiPriority w:val="30"/>
    <w:qFormat/>
    <w:rsid w:val="008E2D3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E2D33"/>
    <w:rPr>
      <w:i/>
      <w:iCs/>
      <w:color w:val="2E74B5" w:themeColor="accent1" w:themeShade="BF"/>
    </w:rPr>
  </w:style>
  <w:style w:type="character" w:styleId="IntenseReference">
    <w:name w:val="Intense Reference"/>
    <w:basedOn w:val="DefaultParagraphFont"/>
    <w:uiPriority w:val="32"/>
    <w:qFormat/>
    <w:rsid w:val="008E2D3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901</Words>
  <Characters>5142</Characters>
  <Application>Microsoft Office Word</Application>
  <DocSecurity>0</DocSecurity>
  <Lines>42</Lines>
  <Paragraphs>12</Paragraphs>
  <ScaleCrop>false</ScaleCrop>
  <Company/>
  <LinksUpToDate>false</LinksUpToDate>
  <CharactersWithSpaces>6031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2026-08-14T11:51:00Z</dcterms:created>
  <dcterms:modified xsi:type="dcterms:W3CDTF">2026-08-14T11:51:00Z</dcterms:modified>
</cp:coreProperties>
</file>