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28215" w14:textId="77777777" w:rsidR="00B532B6" w:rsidRPr="00B532B6" w:rsidRDefault="00B532B6">
      <w:pPr>
        <w:rPr>
          <w:b/>
        </w:rPr>
      </w:pPr>
      <w:r w:rsidRPr="00B532B6">
        <w:rPr>
          <w:b/>
        </w:rPr>
        <w:t>SINNED - ( chata' , Strong's H2398 )</w:t>
      </w:r>
    </w:p>
    <w:p w14:paraId="53045AF3" w14:textId="77777777" w:rsidR="00B532B6" w:rsidRDefault="00B532B6">
      <w:r w:rsidRPr="00B532B6">
        <w:rPr>
          <w:b/>
        </w:rPr>
        <w:t>Summary:</w:t>
      </w:r>
    </w:p>
    <w:p w14:paraId="5F85BCA8" w14:textId="77777777" w:rsidR="00B532B6" w:rsidRDefault="00B532B6">
      <w:r>
        <w:t>The Hebrew verb chata' fundamentally means to "miss the mark" or "lose the way." In its moral and theological usage throughout the Old Testament, it denotes failing to meet God's standard of holiness, violating His covenant, or wandering off the path of His commandments. In Exodus 9:34, Pharaoh's act of "sinning yet more" after the plague of hail stopped exposes the deceptive nature of a hardened heart. Rather than demonstrating true repentance, Pharaoh's behavior reveals that his brief admission of guilt was merely an attempt to escape the consequences of his rebellion. When the pressure was relieved, he immediately returned to his path of defiance, missing the mark of covenant obedience.</w:t>
      </w:r>
    </w:p>
    <w:p w14:paraId="1CD744E0" w14:textId="77777777" w:rsidR="00B532B6" w:rsidRDefault="00B532B6"/>
    <w:p w14:paraId="2A1574CC" w14:textId="77777777" w:rsidR="00B532B6" w:rsidRDefault="00B532B6">
      <w:r w:rsidRPr="00B532B6">
        <w:rPr>
          <w:b/>
        </w:rPr>
        <w:t>Full Study:</w:t>
      </w:r>
    </w:p>
    <w:p w14:paraId="55951A25" w14:textId="77777777" w:rsidR="00B532B6" w:rsidRDefault="00B532B6"/>
    <w:p w14:paraId="70499BD6" w14:textId="77777777" w:rsidR="00B532B6" w:rsidRPr="00B532B6" w:rsidRDefault="00B532B6">
      <w:pPr>
        <w:rPr>
          <w:b/>
        </w:rPr>
      </w:pPr>
      <w:r w:rsidRPr="00B532B6">
        <w:rPr>
          <w:b/>
        </w:rPr>
        <w:t xml:space="preserve"> 1. Word Picture / Background</w:t>
      </w:r>
    </w:p>
    <w:p w14:paraId="563A5D06" w14:textId="77777777" w:rsidR="00B532B6" w:rsidRDefault="00B532B6">
      <w:r>
        <w:t xml:space="preserve">The concrete, non-moral root of chata' is vividly preserved in Judges 20:16, which describes left-handed slingers from the tribe of Benjamin who could "sling a stone at a hair and not miss." In this physical sense, the word means to aim at a target and fail to hit it, or to travel along a path and stumble or wander off course (as in Proverbs 19:2). </w:t>
      </w:r>
    </w:p>
    <w:p w14:paraId="263F1F8B" w14:textId="77777777" w:rsidR="00B532B6" w:rsidRDefault="00B532B6"/>
    <w:p w14:paraId="26CD2F2F" w14:textId="77777777" w:rsidR="00B532B6" w:rsidRDefault="00B532B6">
      <w:r>
        <w:t>When applied to human conduct and relationship with God, chata' shifts from the physical realm to the spiritual. God’s law acts as the target or the established path. To sin is to shoot wide of that target, to fall short of the divine standard, or to wander off the righteous highway. This word picture illustrates that sin is not merely a passive mistake; it is an active failure to reach the purpose for which humanity was created—to glorify God and walk in His ways.</w:t>
      </w:r>
    </w:p>
    <w:p w14:paraId="67B5AD32" w14:textId="77777777" w:rsidR="00B532B6" w:rsidRDefault="00B532B6"/>
    <w:p w14:paraId="1CEC4AD7" w14:textId="77777777" w:rsidR="00B532B6" w:rsidRPr="00B532B6" w:rsidRDefault="00B532B6">
      <w:pPr>
        <w:rPr>
          <w:b/>
        </w:rPr>
      </w:pPr>
      <w:r w:rsidRPr="00B532B6">
        <w:rPr>
          <w:b/>
        </w:rPr>
        <w:t xml:space="preserve"> 2. Meaning / Lexical Definition</w:t>
      </w:r>
    </w:p>
    <w:p w14:paraId="2EF04B90" w14:textId="77777777" w:rsidR="00B532B6" w:rsidRDefault="00B532B6">
      <w:r>
        <w:t>The verb chata' is the most frequent word used for sin in the Old Testament, appearing over 230 times. In the basic active form (Qal stem), it carries several related meanings:</w:t>
      </w:r>
    </w:p>
    <w:p w14:paraId="499966D9" w14:textId="77777777" w:rsidR="00B532B6" w:rsidRDefault="00B532B6">
      <w:r>
        <w:t>• To miss a mark or goal.</w:t>
      </w:r>
    </w:p>
    <w:p w14:paraId="5C295F13" w14:textId="77777777" w:rsidR="00B532B6" w:rsidRDefault="00B532B6">
      <w:r>
        <w:t>• To commit an offense, trespass, or sin against a person or against God.</w:t>
      </w:r>
    </w:p>
    <w:p w14:paraId="0FA7CC04" w14:textId="77777777" w:rsidR="00B532B6" w:rsidRDefault="00B532B6">
      <w:r>
        <w:t>• To incur guilt or bear the blame for a failure of duty.</w:t>
      </w:r>
    </w:p>
    <w:p w14:paraId="46C279FD" w14:textId="77777777" w:rsidR="00B532B6" w:rsidRDefault="00B532B6"/>
    <w:p w14:paraId="728FB64D" w14:textId="77777777" w:rsidR="00B532B6" w:rsidRDefault="00B532B6">
      <w:r>
        <w:t>While Hebrew has other terms for sin that emphasize rebellion (pesha') or crookedness and moral distortion (‘awon), chata' focuses primarily on the failure to conform to an objective standard. In a relational context, it represents a breach of covenant expectations and duties between two parties, most critically between humanity and Yahweh.</w:t>
      </w:r>
    </w:p>
    <w:p w14:paraId="69A2C6A6" w14:textId="77777777" w:rsidR="00B532B6" w:rsidRDefault="00B532B6"/>
    <w:p w14:paraId="6D354D5F" w14:textId="77777777" w:rsidR="00B532B6" w:rsidRPr="00B532B6" w:rsidRDefault="00B532B6">
      <w:pPr>
        <w:rPr>
          <w:b/>
        </w:rPr>
      </w:pPr>
      <w:r w:rsidRPr="00B532B6">
        <w:rPr>
          <w:b/>
        </w:rPr>
        <w:t xml:space="preserve"> 3. Usage and Word Pictures</w:t>
      </w:r>
    </w:p>
    <w:p w14:paraId="590A0FF1" w14:textId="77777777" w:rsidR="00B532B6" w:rsidRDefault="00B532B6">
      <w:r>
        <w:t xml:space="preserve">The Old Testament writers use chata' to demonstrate that sin is fundamentally relational. It is rarely described as a victimless or abstract infraction. When a person sins, they sin against someone. </w:t>
      </w:r>
    </w:p>
    <w:p w14:paraId="485D066E" w14:textId="77777777" w:rsidR="00B532B6" w:rsidRDefault="00B532B6">
      <w:r>
        <w:t>• Joseph understood this relational boundary when he refused Potiphar's wife, asking how he could commit such wickedness and "sin against God" (Genesis 39:9).</w:t>
      </w:r>
    </w:p>
    <w:p w14:paraId="7329A7A4" w14:textId="77777777" w:rsidR="00B532B6" w:rsidRDefault="00B532B6">
      <w:r>
        <w:t>• David echoed this in his confession, recognizing that while he had harmed Uriah and Bathsheba, the ultimate offense was vertical: "Against You, You only, have I sinned" (Psalm 51:4).</w:t>
      </w:r>
    </w:p>
    <w:p w14:paraId="50043771" w14:textId="77777777" w:rsidR="00B532B6" w:rsidRDefault="00B532B6"/>
    <w:p w14:paraId="4F1CC2AF" w14:textId="77777777" w:rsidR="00B532B6" w:rsidRDefault="00B532B6">
      <w:r>
        <w:t>The word picture of "missing the mark" highlights that the sinner has substituted God's standard with their own. By failing to hit the mark of God's glory, the sinner establishes a false target, which inevitably leads to moral failure, guilt, and spiritual wandering.</w:t>
      </w:r>
    </w:p>
    <w:p w14:paraId="5CF76148" w14:textId="77777777" w:rsidR="00B532B6" w:rsidRDefault="00B532B6"/>
    <w:p w14:paraId="756EA152" w14:textId="77777777" w:rsidR="00B532B6" w:rsidRPr="00B532B6" w:rsidRDefault="00B532B6">
      <w:pPr>
        <w:rPr>
          <w:b/>
        </w:rPr>
      </w:pPr>
      <w:r w:rsidRPr="00B532B6">
        <w:rPr>
          <w:b/>
        </w:rPr>
        <w:t xml:space="preserve"> 4. Theological Implications</w:t>
      </w:r>
    </w:p>
    <w:p w14:paraId="3505C39B" w14:textId="77777777" w:rsidR="00B532B6" w:rsidRDefault="00B532B6">
      <w:r>
        <w:t>Theological analysis of chata' reveals several core truths about the human condition:</w:t>
      </w:r>
    </w:p>
    <w:p w14:paraId="5EC309B1" w14:textId="77777777" w:rsidR="00B532B6" w:rsidRDefault="00B532B6">
      <w:r>
        <w:t>• The Reality of an Absolute Standard: The concept of "missing" requires an objective "target." God's character and law provide the unchanging standard. Sin is not defined by cultural consensus but by God's holiness.</w:t>
      </w:r>
    </w:p>
    <w:p w14:paraId="5A397B2A" w14:textId="77777777" w:rsidR="00B532B6" w:rsidRDefault="00B532B6">
      <w:r>
        <w:t>• The Deceitfulness of Sin: Pharaoh's actions in Exodus 9 demonstrate that sin binds the human will. Pharaoh knew the right course of action—he acknowledged Yahweh's righteousness and his own guilt in Exodus 9:27—yet he chose to miss the mark once again.</w:t>
      </w:r>
    </w:p>
    <w:p w14:paraId="7EEB3A60" w14:textId="77777777" w:rsidR="00B532B6" w:rsidRDefault="00B532B6">
      <w:r>
        <w:t>• The Need for Grace: Because humanity has universally "missed the mark," there is an absolute necessity for atonement. The Levitical sacrificial system heavily features forms of chata' (specifically the chattat, or sin offering) to address this failure and restore the broken relationship between Yahweh and His people.</w:t>
      </w:r>
    </w:p>
    <w:p w14:paraId="1906CB29" w14:textId="77777777" w:rsidR="00B532B6" w:rsidRDefault="00B532B6"/>
    <w:p w14:paraId="30E5E313" w14:textId="77777777" w:rsidR="00B532B6" w:rsidRPr="00B532B6" w:rsidRDefault="00B532B6">
      <w:pPr>
        <w:rPr>
          <w:b/>
        </w:rPr>
      </w:pPr>
      <w:r w:rsidRPr="00B532B6">
        <w:rPr>
          <w:b/>
        </w:rPr>
        <w:t xml:space="preserve"> 5. Contextual Nuance in the Passage</w:t>
      </w:r>
    </w:p>
    <w:p w14:paraId="0CB13C32" w14:textId="77777777" w:rsidR="00B532B6" w:rsidRDefault="00B532B6">
      <w:r>
        <w:t xml:space="preserve">In Exodus 9:34, the phrase "he sinned yet more" (wayyosep lachato', literally "and he added to sin") occurs in the immediate aftermath of the devastating plague of hail. In the preceding verses, while the storm raged, Pharaoh appeared to undergo a profound spiritual awakening. He summoned Moses and Aaron, confessing, "I have sinned this time. The Lord is righteous, and my people and I are wicked" (Exodus 9:27). </w:t>
      </w:r>
    </w:p>
    <w:p w14:paraId="04D67286" w14:textId="77777777" w:rsidR="00B532B6" w:rsidRDefault="00B532B6"/>
    <w:p w14:paraId="17B29A6A" w14:textId="77777777" w:rsidR="00B532B6" w:rsidRDefault="00B532B6">
      <w:r>
        <w:t>However, verse 34 exposes this confession as a sham. The moment Pharaoh saw that "the rain, the hail, and the thunder had ceased," he resumed his rebellion. This context clarifies several aspects of Pharaoh's sin:</w:t>
      </w:r>
    </w:p>
    <w:p w14:paraId="7588212D" w14:textId="77777777" w:rsidR="00B532B6" w:rsidRDefault="00B532B6">
      <w:r>
        <w:t>• Circumstantial Repentance: Pharaoh's initial confession was born out of terror, not conviction. He wanted relief from the plague, not reconciliation with the Creator.</w:t>
      </w:r>
    </w:p>
    <w:p w14:paraId="7CEA0BB6" w14:textId="77777777" w:rsidR="00B532B6" w:rsidRDefault="00B532B6">
      <w:r>
        <w:t>• Adding to Sin: By hardening his heart after experiencing God's mercy in stopping the hail, Pharaoh "added to" his guilt. Resuming his stubborn rebellion after acknowledging God's sovereignty made his subsequent sin even more grievous.</w:t>
      </w:r>
    </w:p>
    <w:p w14:paraId="207CA856" w14:textId="77777777" w:rsidR="00B532B6" w:rsidRDefault="00B532B6">
      <w:r>
        <w:t>• The Link Between Sin and Hardness of Heart: The text connects his continued sin directly with the hardening of his heart. When a person repeatedly misses the mark willfully, their heart becomes calloused, making them increasingly insensitive to God's warnings and mercy.</w:t>
      </w:r>
    </w:p>
    <w:p w14:paraId="2490E8A2" w14:textId="77777777" w:rsidR="00B532B6" w:rsidRDefault="00B532B6"/>
    <w:p w14:paraId="428C2A52" w14:textId="77777777" w:rsidR="00B532B6" w:rsidRPr="00B532B6" w:rsidRDefault="00B532B6">
      <w:pPr>
        <w:rPr>
          <w:b/>
        </w:rPr>
      </w:pPr>
      <w:r w:rsidRPr="00B532B6">
        <w:rPr>
          <w:b/>
        </w:rPr>
        <w:t xml:space="preserve"> 6. Key Uses in Other Verses (NKJV)</w:t>
      </w:r>
    </w:p>
    <w:p w14:paraId="22AEB0AF" w14:textId="77777777" w:rsidR="00B532B6" w:rsidRDefault="00B532B6">
      <w:r>
        <w:t>• Genesis 39:9 - "There is no one greater in this house than I, nor has he kept back anything from me but you, because you are his wife. How then can I do this great wickedness, and sin against God?"</w:t>
      </w:r>
    </w:p>
    <w:p w14:paraId="45F7052D" w14:textId="77777777" w:rsidR="00B532B6" w:rsidRDefault="00B532B6">
      <w:r>
        <w:t>• Exodus 9:27 - "And Pharaoh sent and called for Moses and Aaron, and said to them, 'I have sinned this time. The Lord is righteous, and my people and I are wicked.'"</w:t>
      </w:r>
    </w:p>
    <w:p w14:paraId="66FAA511" w14:textId="77777777" w:rsidR="00B532B6" w:rsidRDefault="00B532B6">
      <w:r>
        <w:t>• Judges 20:16 - "Among all this people were seven hundred select men who were left-handed; everyone could sling a stone at a hair and not miss."</w:t>
      </w:r>
    </w:p>
    <w:p w14:paraId="4730658F" w14:textId="77777777" w:rsidR="00B532B6" w:rsidRDefault="00B532B6">
      <w:r>
        <w:t>• Psalm 51:4 - "Against You, You only, have I sinned, And done this evil in Your sight—That You may be found just when You speak, And blameless when You judge."</w:t>
      </w:r>
    </w:p>
    <w:p w14:paraId="05EA63E1" w14:textId="77777777" w:rsidR="00B532B6" w:rsidRDefault="00B532B6"/>
    <w:p w14:paraId="6D9376E6" w14:textId="77777777" w:rsidR="00B532B6" w:rsidRPr="00B532B6" w:rsidRDefault="00B532B6">
      <w:pPr>
        <w:rPr>
          <w:b/>
        </w:rPr>
      </w:pPr>
      <w:r w:rsidRPr="00B532B6">
        <w:rPr>
          <w:b/>
        </w:rPr>
        <w:t xml:space="preserve"> 7. Other Relevant Insights</w:t>
      </w:r>
    </w:p>
    <w:p w14:paraId="4E8E5AD8" w14:textId="77777777" w:rsidR="00B532B6" w:rsidRDefault="00B532B6">
      <w:r>
        <w:t xml:space="preserve">Pastors and teachers can draw a powerful contrast between worldly sorrow and godly sorrow using Pharaoh's life. Pharaoh is the biblical archetype of false repentance. He used the vocabulary of confession ("I have sinned") without the heart of repentance (turning away from the sin). </w:t>
      </w:r>
    </w:p>
    <w:p w14:paraId="20318629" w14:textId="77777777" w:rsidR="00B532B6" w:rsidRDefault="00B532B6"/>
    <w:p w14:paraId="4B13F183" w14:textId="77777777" w:rsidR="00B532B6" w:rsidRDefault="00B532B6">
      <w:r>
        <w:t>This narrative serves as a sobering warning: relief from suffering does not automatically lead to spiritual transformation. Often, the removal of a crisis simply reveals where a person's heart was all along. True repentance involves not just crying out for the "hail" to stop, but yielding to the Lordship of the One who controls the storm.</w:t>
      </w:r>
    </w:p>
    <w:p w14:paraId="442E4535" w14:textId="77777777" w:rsidR="00B532B6" w:rsidRDefault="00B532B6"/>
    <w:p w14:paraId="36021F80" w14:textId="77777777" w:rsidR="00B532B6" w:rsidRPr="00B532B6" w:rsidRDefault="00B532B6">
      <w:pPr>
        <w:rPr>
          <w:b/>
        </w:rPr>
      </w:pPr>
      <w:r w:rsidRPr="00B532B6">
        <w:rPr>
          <w:b/>
        </w:rPr>
        <w:t xml:space="preserve"> 8. References</w:t>
      </w:r>
    </w:p>
    <w:p w14:paraId="5DBB8E9A" w14:textId="77777777" w:rsidR="00B532B6" w:rsidRDefault="00B532B6">
      <w:r>
        <w:t>• Brown, Francis, S.R. Driver, and Charles A. Briggs. Hebrew and English Lexicon of the Old Testament.</w:t>
      </w:r>
    </w:p>
    <w:p w14:paraId="51C5E1ED" w14:textId="77777777" w:rsidR="00B532B6" w:rsidRDefault="00B532B6">
      <w:r>
        <w:t>• Harris, R. Laird, Gleason L. Archer Jr., and Bruce K. Waltke. Theological Wordbook of the Old Testament.</w:t>
      </w:r>
    </w:p>
    <w:p w14:paraId="57A31179" w14:textId="77777777" w:rsidR="00B532B6" w:rsidRDefault="00B532B6">
      <w:r>
        <w:t>• Koehler, Ludwig, Walter Baumgartner, and M.E.J. Richardson. The Hebrew and Aramaic Lexicon of the Old Testament.</w:t>
      </w:r>
    </w:p>
    <w:p w14:paraId="1FBF6323" w14:textId="73CA832C" w:rsidR="004C5552" w:rsidRDefault="00B532B6">
      <w:r>
        <w:t>• VanGemeren, Willem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2B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532B6"/>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88173"/>
  <w15:chartTrackingRefBased/>
  <w15:docId w15:val="{12FA559A-6C62-48BB-BA6E-38FEF257B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3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3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2B6"/>
    <w:rPr>
      <w:rFonts w:eastAsiaTheme="majorEastAsia" w:cstheme="majorBidi"/>
      <w:color w:val="272727" w:themeColor="text1" w:themeTint="D8"/>
    </w:rPr>
  </w:style>
  <w:style w:type="paragraph" w:styleId="Title">
    <w:name w:val="Title"/>
    <w:basedOn w:val="Normal"/>
    <w:next w:val="Normal"/>
    <w:link w:val="TitleChar"/>
    <w:uiPriority w:val="10"/>
    <w:qFormat/>
    <w:rsid w:val="00B53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2B6"/>
    <w:pPr>
      <w:spacing w:before="160"/>
      <w:jc w:val="center"/>
    </w:pPr>
    <w:rPr>
      <w:i/>
      <w:iCs/>
      <w:color w:val="404040" w:themeColor="text1" w:themeTint="BF"/>
    </w:rPr>
  </w:style>
  <w:style w:type="character" w:customStyle="1" w:styleId="QuoteChar">
    <w:name w:val="Quote Char"/>
    <w:basedOn w:val="DefaultParagraphFont"/>
    <w:link w:val="Quote"/>
    <w:uiPriority w:val="29"/>
    <w:rsid w:val="00B532B6"/>
    <w:rPr>
      <w:i/>
      <w:iCs/>
      <w:color w:val="404040" w:themeColor="text1" w:themeTint="BF"/>
    </w:rPr>
  </w:style>
  <w:style w:type="paragraph" w:styleId="ListParagraph">
    <w:name w:val="List Paragraph"/>
    <w:basedOn w:val="Normal"/>
    <w:uiPriority w:val="34"/>
    <w:qFormat/>
    <w:rsid w:val="00B532B6"/>
    <w:pPr>
      <w:ind w:left="720"/>
      <w:contextualSpacing/>
    </w:pPr>
  </w:style>
  <w:style w:type="character" w:styleId="IntenseEmphasis">
    <w:name w:val="Intense Emphasis"/>
    <w:basedOn w:val="DefaultParagraphFont"/>
    <w:uiPriority w:val="21"/>
    <w:qFormat/>
    <w:rsid w:val="00B532B6"/>
    <w:rPr>
      <w:i/>
      <w:iCs/>
      <w:color w:val="2E74B5" w:themeColor="accent1" w:themeShade="BF"/>
    </w:rPr>
  </w:style>
  <w:style w:type="paragraph" w:styleId="IntenseQuote">
    <w:name w:val="Intense Quote"/>
    <w:basedOn w:val="Normal"/>
    <w:next w:val="Normal"/>
    <w:link w:val="IntenseQuoteChar"/>
    <w:uiPriority w:val="30"/>
    <w:qFormat/>
    <w:rsid w:val="00B532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32B6"/>
    <w:rPr>
      <w:i/>
      <w:iCs/>
      <w:color w:val="2E74B5" w:themeColor="accent1" w:themeShade="BF"/>
    </w:rPr>
  </w:style>
  <w:style w:type="character" w:styleId="IntenseReference">
    <w:name w:val="Intense Reference"/>
    <w:basedOn w:val="DefaultParagraphFont"/>
    <w:uiPriority w:val="32"/>
    <w:qFormat/>
    <w:rsid w:val="00B532B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1078</Words>
  <Characters>6146</Characters>
  <Application>Microsoft Office Word</Application>
  <DocSecurity>0</DocSecurity>
  <Lines>51</Lines>
  <Paragraphs>14</Paragraphs>
  <ScaleCrop>false</ScaleCrop>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2026-08-14T11:52:00Z</dcterms:created>
  <dcterms:modified xsi:type="dcterms:W3CDTF">2026-08-14T11:52:00Z</dcterms:modified>
</cp:coreProperties>
</file>