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4C0A" w14:textId="70373FE3" w:rsidR="004C5552" w:rsidRPr="001348D4" w:rsidRDefault="001348D4">
      <w:pPr>
        <w:rPr>
          <w:b/>
        </w:rPr>
      </w:pPr>
      <w:r w:rsidRPr="001348D4">
        <w:rPr>
          <w:b/>
        </w:rPr>
        <w:t xml:space="preserve">[INCONSISTENCY DETECTED: Strong's H6368 corresponds to the Hebrew word </w:t>
      </w:r>
      <w:proofErr w:type="spellStart"/>
      <w:r w:rsidRPr="001348D4">
        <w:rPr>
          <w:b/>
        </w:rPr>
        <w:t>pach</w:t>
      </w:r>
      <w:proofErr w:type="spellEnd"/>
      <w:r w:rsidRPr="001348D4">
        <w:rPr>
          <w:b/>
        </w:rPr>
        <w:t xml:space="preserve"> (snare, bird-trap), whereas the NKJV word "ashes" in Exodus 9:8 corresponds to Strong's H665 (</w:t>
      </w:r>
      <w:proofErr w:type="spellStart"/>
      <w:r w:rsidRPr="001348D4">
        <w:rPr>
          <w:b/>
        </w:rPr>
        <w:t>efor</w:t>
      </w:r>
      <w:proofErr w:type="spellEnd"/>
      <w:r w:rsidRPr="001348D4">
        <w:rPr>
          <w:b/>
        </w:rPr>
        <w:t xml:space="preserve"> / "soot of the furnace").]</w:t>
      </w:r>
    </w:p>
    <w:sectPr w:rsidR="004C5552" w:rsidRPr="00134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D4"/>
    <w:rsid w:val="00017747"/>
    <w:rsid w:val="00023A4A"/>
    <w:rsid w:val="0006763F"/>
    <w:rsid w:val="000C53AC"/>
    <w:rsid w:val="001348D4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88CC9"/>
  <w15:chartTrackingRefBased/>
  <w15:docId w15:val="{4EED55A4-DA5D-4850-AD85-B177DBE2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D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D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2026-08-14T11:52:00Z</dcterms:created>
  <dcterms:modified xsi:type="dcterms:W3CDTF">2026-08-14T11:52:00Z</dcterms:modified>
</cp:coreProperties>
</file>